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27BF" w14:textId="73C91FC0" w:rsidR="00F56D37" w:rsidRPr="008E4226" w:rsidRDefault="00123573" w:rsidP="000A5DF5">
      <w:pPr>
        <w:tabs>
          <w:tab w:val="right" w:pos="10080"/>
        </w:tabs>
        <w:jc w:val="center"/>
        <w:rPr>
          <w:b/>
          <w:sz w:val="36"/>
          <w:szCs w:val="36"/>
          <w:lang w:val="es-ES"/>
        </w:rPr>
      </w:pPr>
      <w:r w:rsidRPr="008E4226">
        <w:rPr>
          <w:b/>
          <w:sz w:val="36"/>
          <w:szCs w:val="36"/>
          <w:lang w:val="es-ES"/>
        </w:rPr>
        <w:t>Talia Berenbaum</w:t>
      </w:r>
    </w:p>
    <w:p w14:paraId="00710D78" w14:textId="7FE8F5B4" w:rsidR="000A5DF5" w:rsidRPr="00FF1EEF" w:rsidRDefault="000A5DF5" w:rsidP="000A5DF5">
      <w:pPr>
        <w:tabs>
          <w:tab w:val="right" w:pos="10080"/>
        </w:tabs>
        <w:jc w:val="center"/>
        <w:rPr>
          <w:b/>
          <w:sz w:val="32"/>
          <w:szCs w:val="32"/>
          <w:lang w:val="es-ES"/>
        </w:rPr>
      </w:pPr>
      <w:r w:rsidRPr="00FF1EEF">
        <w:rPr>
          <w:b/>
          <w:sz w:val="32"/>
          <w:szCs w:val="32"/>
          <w:lang w:val="es-ES"/>
        </w:rPr>
        <w:t>Curriculum Vitae</w:t>
      </w:r>
    </w:p>
    <w:p w14:paraId="4C25A6AB" w14:textId="77777777" w:rsidR="00383E05" w:rsidRPr="006B25B9" w:rsidRDefault="00383E05" w:rsidP="000A5DF5">
      <w:pPr>
        <w:tabs>
          <w:tab w:val="right" w:pos="10080"/>
        </w:tabs>
        <w:jc w:val="center"/>
        <w:rPr>
          <w:sz w:val="22"/>
          <w:szCs w:val="22"/>
          <w:lang w:val="es-419"/>
        </w:rPr>
      </w:pPr>
      <w:hyperlink r:id="rId8" w:history="1">
        <w:r w:rsidRPr="006B25B9">
          <w:rPr>
            <w:rStyle w:val="Hyperlink"/>
            <w:sz w:val="22"/>
            <w:szCs w:val="22"/>
            <w:lang w:val="es-419"/>
          </w:rPr>
          <w:t>music@taliaberenbaum.com</w:t>
        </w:r>
      </w:hyperlink>
      <w:r w:rsidRPr="006B25B9">
        <w:rPr>
          <w:sz w:val="22"/>
          <w:szCs w:val="22"/>
          <w:lang w:val="es-419"/>
        </w:rPr>
        <w:t xml:space="preserve"> – (303)-802-7032</w:t>
      </w:r>
    </w:p>
    <w:p w14:paraId="73534178" w14:textId="77777777" w:rsidR="005926C2" w:rsidRDefault="005926C2" w:rsidP="008C44B7">
      <w:pPr>
        <w:pBdr>
          <w:bottom w:val="single" w:sz="4" w:space="1" w:color="auto"/>
        </w:pBdr>
        <w:tabs>
          <w:tab w:val="right" w:pos="10080"/>
        </w:tabs>
        <w:rPr>
          <w:sz w:val="22"/>
          <w:szCs w:val="22"/>
        </w:rPr>
      </w:pPr>
    </w:p>
    <w:p w14:paraId="27D98DF7" w14:textId="721D9112" w:rsidR="008C44B7" w:rsidRPr="00CB0656" w:rsidRDefault="005B0FCE" w:rsidP="008C44B7">
      <w:pPr>
        <w:pBdr>
          <w:bottom w:val="single" w:sz="4" w:space="1" w:color="auto"/>
        </w:pBdr>
        <w:tabs>
          <w:tab w:val="right" w:pos="10080"/>
        </w:tabs>
        <w:rPr>
          <w:b/>
          <w:sz w:val="28"/>
          <w:szCs w:val="28"/>
        </w:rPr>
      </w:pPr>
      <w:r w:rsidRPr="00CB0656">
        <w:rPr>
          <w:b/>
          <w:sz w:val="28"/>
          <w:szCs w:val="28"/>
        </w:rPr>
        <w:t>EDUCATION</w:t>
      </w:r>
    </w:p>
    <w:p w14:paraId="7E6DA5B9" w14:textId="09F8C63B" w:rsidR="005B0FCE" w:rsidRPr="00FF1EEF" w:rsidRDefault="005B0FCE" w:rsidP="008C44B7">
      <w:pPr>
        <w:pBdr>
          <w:bottom w:val="single" w:sz="4" w:space="1" w:color="auto"/>
        </w:pBdr>
        <w:tabs>
          <w:tab w:val="right" w:pos="10080"/>
        </w:tabs>
        <w:rPr>
          <w:b/>
        </w:rPr>
      </w:pPr>
      <w:r w:rsidRPr="00FF1EEF">
        <w:rPr>
          <w:b/>
        </w:rPr>
        <w:t>Eastman School of Music</w:t>
      </w:r>
      <w:r w:rsidRPr="00FF1EEF">
        <w:rPr>
          <w:b/>
        </w:rPr>
        <w:tab/>
        <w:t>Rochester, NY</w:t>
      </w:r>
    </w:p>
    <w:p w14:paraId="50C5E3D7" w14:textId="16780EDF" w:rsidR="00E304AA" w:rsidRDefault="00E304AA" w:rsidP="00E304AA">
      <w:pPr>
        <w:tabs>
          <w:tab w:val="right" w:pos="9360"/>
        </w:tabs>
        <w:rPr>
          <w:i/>
        </w:rPr>
      </w:pPr>
      <w:r>
        <w:rPr>
          <w:i/>
        </w:rPr>
        <w:t>Master of Music, Composition</w:t>
      </w:r>
      <w:r>
        <w:rPr>
          <w:i/>
        </w:rPr>
        <w:tab/>
        <w:t>Anticipated May 2026</w:t>
      </w:r>
    </w:p>
    <w:p w14:paraId="4F7BB247" w14:textId="0C188F25" w:rsidR="005B0FCE" w:rsidRPr="00FF1EEF" w:rsidRDefault="005B0FCE" w:rsidP="00E304AA">
      <w:pPr>
        <w:tabs>
          <w:tab w:val="right" w:pos="9360"/>
        </w:tabs>
        <w:rPr>
          <w:i/>
        </w:rPr>
      </w:pPr>
      <w:r w:rsidRPr="00FF1EEF">
        <w:rPr>
          <w:i/>
        </w:rPr>
        <w:t>Bachelor of Music</w:t>
      </w:r>
      <w:r w:rsidR="008C44B7" w:rsidRPr="00FF1EEF">
        <w:rPr>
          <w:i/>
        </w:rPr>
        <w:t xml:space="preserve">, </w:t>
      </w:r>
      <w:r w:rsidRPr="00FF1EEF">
        <w:rPr>
          <w:i/>
        </w:rPr>
        <w:t>Composition and Applied Music</w:t>
      </w:r>
      <w:r w:rsidR="00806E33" w:rsidRPr="00FF1EEF">
        <w:rPr>
          <w:i/>
        </w:rPr>
        <w:t xml:space="preserve"> (Trombone)</w:t>
      </w:r>
      <w:r w:rsidR="00E304AA">
        <w:rPr>
          <w:i/>
        </w:rPr>
        <w:t xml:space="preserve"> </w:t>
      </w:r>
      <w:r w:rsidR="00E304AA">
        <w:rPr>
          <w:i/>
        </w:rPr>
        <w:tab/>
      </w:r>
      <w:r w:rsidRPr="00FF1EEF">
        <w:rPr>
          <w:i/>
        </w:rPr>
        <w:t>May 2024</w:t>
      </w:r>
    </w:p>
    <w:p w14:paraId="7D0AC053" w14:textId="674C42EF" w:rsidR="005B0FCE" w:rsidRPr="00FF1EEF" w:rsidRDefault="005B0FCE" w:rsidP="000A5DF5">
      <w:pPr>
        <w:pStyle w:val="ListParagraph"/>
        <w:numPr>
          <w:ilvl w:val="0"/>
          <w:numId w:val="12"/>
        </w:numPr>
        <w:tabs>
          <w:tab w:val="right" w:pos="10080"/>
        </w:tabs>
      </w:pPr>
      <w:r w:rsidRPr="00FF1EEF">
        <w:t>GPA 3.9</w:t>
      </w:r>
      <w:r w:rsidR="00FF2236">
        <w:t>6</w:t>
      </w:r>
      <w:r w:rsidRPr="00FF1EEF">
        <w:t xml:space="preserve"> out of 4.00 </w:t>
      </w:r>
    </w:p>
    <w:p w14:paraId="28DC99BB" w14:textId="77777777" w:rsidR="00A87F9D" w:rsidRPr="00FF1EEF" w:rsidRDefault="00A87F9D" w:rsidP="000A5DF5">
      <w:pPr>
        <w:tabs>
          <w:tab w:val="right" w:pos="10080"/>
        </w:tabs>
        <w:rPr>
          <w:b/>
          <w:bCs/>
        </w:rPr>
        <w:sectPr w:rsidR="00A87F9D" w:rsidRPr="00FF1EEF" w:rsidSect="00615857">
          <w:pgSz w:w="12240" w:h="15840"/>
          <w:pgMar w:top="1440" w:right="1440" w:bottom="1440" w:left="1440" w:header="720" w:footer="720" w:gutter="0"/>
          <w:cols w:space="720"/>
          <w:docGrid w:linePitch="360"/>
        </w:sectPr>
      </w:pPr>
    </w:p>
    <w:p w14:paraId="1B1F7B67" w14:textId="21CDCDB3" w:rsidR="005B0FCE" w:rsidRPr="00FF1EEF" w:rsidRDefault="005B0FCE" w:rsidP="000A5DF5">
      <w:pPr>
        <w:tabs>
          <w:tab w:val="right" w:pos="10080"/>
        </w:tabs>
        <w:rPr>
          <w:b/>
          <w:bCs/>
        </w:rPr>
      </w:pPr>
      <w:r w:rsidRPr="00FF1EEF">
        <w:rPr>
          <w:b/>
          <w:bCs/>
        </w:rPr>
        <w:t>Primary Teachers</w:t>
      </w:r>
    </w:p>
    <w:p w14:paraId="52C4AC81" w14:textId="1435197C" w:rsidR="006B25B9" w:rsidRDefault="006B25B9" w:rsidP="000A5DF5">
      <w:pPr>
        <w:tabs>
          <w:tab w:val="right" w:pos="10080"/>
        </w:tabs>
        <w:rPr>
          <w:sz w:val="22"/>
          <w:szCs w:val="22"/>
        </w:rPr>
      </w:pPr>
      <w:r>
        <w:rPr>
          <w:sz w:val="22"/>
          <w:szCs w:val="22"/>
        </w:rPr>
        <w:t>Elizabeth Ogonek</w:t>
      </w:r>
    </w:p>
    <w:p w14:paraId="491BC0C5" w14:textId="66AB400A" w:rsidR="00A87F9D" w:rsidRPr="00FF1EEF" w:rsidRDefault="005B0FCE" w:rsidP="000A5DF5">
      <w:pPr>
        <w:tabs>
          <w:tab w:val="right" w:pos="10080"/>
        </w:tabs>
        <w:rPr>
          <w:sz w:val="22"/>
          <w:szCs w:val="22"/>
        </w:rPr>
      </w:pPr>
      <w:r w:rsidRPr="00FF1EEF">
        <w:rPr>
          <w:sz w:val="22"/>
          <w:szCs w:val="22"/>
        </w:rPr>
        <w:t xml:space="preserve">Daniel </w:t>
      </w:r>
      <w:proofErr w:type="spellStart"/>
      <w:r w:rsidRPr="00FF1EEF">
        <w:rPr>
          <w:sz w:val="22"/>
          <w:szCs w:val="22"/>
        </w:rPr>
        <w:t>Pesca</w:t>
      </w:r>
      <w:proofErr w:type="spellEnd"/>
    </w:p>
    <w:p w14:paraId="67964DD1" w14:textId="77777777" w:rsidR="00A87F9D" w:rsidRPr="00FF1EEF" w:rsidRDefault="00A87F9D" w:rsidP="000A5DF5">
      <w:pPr>
        <w:tabs>
          <w:tab w:val="right" w:pos="10080"/>
        </w:tabs>
        <w:rPr>
          <w:sz w:val="22"/>
          <w:szCs w:val="22"/>
          <w:lang w:val="es-ES"/>
        </w:rPr>
      </w:pPr>
      <w:r w:rsidRPr="00FF1EEF">
        <w:rPr>
          <w:sz w:val="22"/>
          <w:szCs w:val="22"/>
        </w:rPr>
        <w:t>Robert Morris</w:t>
      </w:r>
    </w:p>
    <w:p w14:paraId="2F7B8008" w14:textId="787B0477" w:rsidR="00A87F9D" w:rsidRPr="00FF1EEF" w:rsidRDefault="00A87F9D" w:rsidP="000A5DF5">
      <w:pPr>
        <w:tabs>
          <w:tab w:val="right" w:pos="10080"/>
        </w:tabs>
        <w:rPr>
          <w:sz w:val="22"/>
          <w:szCs w:val="22"/>
          <w:lang w:val="es-ES"/>
        </w:rPr>
      </w:pPr>
      <w:r w:rsidRPr="00FF1EEF">
        <w:rPr>
          <w:sz w:val="22"/>
          <w:szCs w:val="22"/>
          <w:lang w:val="es-ES"/>
        </w:rPr>
        <w:t>Carlos Sanchez-Gutierrez Ricardo Zohn-Muldoon</w:t>
      </w:r>
    </w:p>
    <w:p w14:paraId="3E4A54D5" w14:textId="2AFCF4A4" w:rsidR="00A87F9D" w:rsidRDefault="00A87F9D" w:rsidP="000A5DF5">
      <w:pPr>
        <w:tabs>
          <w:tab w:val="right" w:pos="10080"/>
        </w:tabs>
        <w:rPr>
          <w:sz w:val="22"/>
          <w:szCs w:val="22"/>
        </w:rPr>
      </w:pPr>
      <w:r w:rsidRPr="00FF1EEF">
        <w:rPr>
          <w:sz w:val="22"/>
          <w:szCs w:val="22"/>
        </w:rPr>
        <w:t>Mark Kellogg (trombone)</w:t>
      </w:r>
    </w:p>
    <w:p w14:paraId="7AF234FA" w14:textId="4C83A857" w:rsidR="003B7EE3" w:rsidRPr="00FF1EEF" w:rsidRDefault="003B7EE3" w:rsidP="000A5DF5">
      <w:pPr>
        <w:tabs>
          <w:tab w:val="right" w:pos="10080"/>
        </w:tabs>
        <w:rPr>
          <w:sz w:val="22"/>
          <w:szCs w:val="22"/>
        </w:rPr>
      </w:pPr>
      <w:r>
        <w:rPr>
          <w:sz w:val="22"/>
          <w:szCs w:val="22"/>
        </w:rPr>
        <w:t>Tim Smith (trombone)</w:t>
      </w:r>
    </w:p>
    <w:p w14:paraId="236BF975" w14:textId="17C3AB0C" w:rsidR="00462EDC" w:rsidRPr="00EE5988" w:rsidRDefault="00EE5988" w:rsidP="000A5DF5">
      <w:pPr>
        <w:tabs>
          <w:tab w:val="right" w:pos="10080"/>
        </w:tabs>
        <w:rPr>
          <w:sz w:val="22"/>
          <w:szCs w:val="22"/>
        </w:rPr>
      </w:pPr>
      <w:r>
        <w:rPr>
          <w:sz w:val="22"/>
          <w:szCs w:val="22"/>
        </w:rPr>
        <w:t>Paul Naslund</w:t>
      </w:r>
      <w:r>
        <w:rPr>
          <w:sz w:val="22"/>
          <w:szCs w:val="22"/>
        </w:rPr>
        <w:t xml:space="preserve"> (trombone)</w:t>
      </w:r>
    </w:p>
    <w:p w14:paraId="3192D222" w14:textId="2F0D11AE" w:rsidR="00A87F9D" w:rsidRPr="00FF1EEF" w:rsidRDefault="00A87F9D" w:rsidP="000A5DF5">
      <w:pPr>
        <w:tabs>
          <w:tab w:val="right" w:pos="10080"/>
        </w:tabs>
        <w:rPr>
          <w:b/>
          <w:bCs/>
        </w:rPr>
      </w:pPr>
      <w:r w:rsidRPr="00FF1EEF">
        <w:rPr>
          <w:b/>
          <w:bCs/>
        </w:rPr>
        <w:t>Computer Music</w:t>
      </w:r>
    </w:p>
    <w:p w14:paraId="0F4107BC" w14:textId="3A1FA4A8" w:rsidR="00A87F9D" w:rsidRPr="00FF1EEF" w:rsidRDefault="00A87F9D" w:rsidP="000A5DF5">
      <w:pPr>
        <w:tabs>
          <w:tab w:val="right" w:pos="10080"/>
        </w:tabs>
        <w:rPr>
          <w:sz w:val="22"/>
          <w:szCs w:val="22"/>
        </w:rPr>
      </w:pPr>
      <w:r w:rsidRPr="00FF1EEF">
        <w:rPr>
          <w:sz w:val="22"/>
          <w:szCs w:val="22"/>
        </w:rPr>
        <w:t xml:space="preserve">Mikel </w:t>
      </w:r>
      <w:proofErr w:type="spellStart"/>
      <w:r w:rsidRPr="00FF1EEF">
        <w:rPr>
          <w:sz w:val="22"/>
          <w:szCs w:val="22"/>
        </w:rPr>
        <w:t>Keuhn</w:t>
      </w:r>
      <w:proofErr w:type="spellEnd"/>
    </w:p>
    <w:p w14:paraId="216A044A" w14:textId="77777777" w:rsidR="00E304AA" w:rsidRPr="00FF1EEF" w:rsidRDefault="00E304AA" w:rsidP="00E304AA">
      <w:pPr>
        <w:tabs>
          <w:tab w:val="right" w:pos="10080"/>
        </w:tabs>
        <w:rPr>
          <w:sz w:val="22"/>
          <w:szCs w:val="22"/>
        </w:rPr>
      </w:pPr>
      <w:r w:rsidRPr="00FF1EEF">
        <w:rPr>
          <w:sz w:val="22"/>
          <w:szCs w:val="22"/>
        </w:rPr>
        <w:t>Matthew Barber</w:t>
      </w:r>
    </w:p>
    <w:p w14:paraId="4074531D" w14:textId="77777777" w:rsidR="00A87F9D" w:rsidRPr="00FF1EEF" w:rsidRDefault="00A87F9D" w:rsidP="000A5DF5">
      <w:pPr>
        <w:tabs>
          <w:tab w:val="right" w:pos="10080"/>
        </w:tabs>
      </w:pPr>
    </w:p>
    <w:p w14:paraId="118F1F6A" w14:textId="77777777" w:rsidR="00A87F9D" w:rsidRPr="00FF1EEF" w:rsidRDefault="00A87F9D" w:rsidP="000A5DF5">
      <w:pPr>
        <w:tabs>
          <w:tab w:val="right" w:pos="10080"/>
        </w:tabs>
      </w:pPr>
    </w:p>
    <w:p w14:paraId="64602C34" w14:textId="77777777" w:rsidR="00A87F9D" w:rsidRPr="00FF1EEF" w:rsidRDefault="00A87F9D" w:rsidP="000A5DF5">
      <w:pPr>
        <w:tabs>
          <w:tab w:val="right" w:pos="10080"/>
        </w:tabs>
      </w:pPr>
    </w:p>
    <w:p w14:paraId="55F83B70" w14:textId="77777777" w:rsidR="00462EDC" w:rsidRPr="00FF1EEF" w:rsidRDefault="00462EDC" w:rsidP="000A5DF5">
      <w:pPr>
        <w:tabs>
          <w:tab w:val="right" w:pos="10080"/>
        </w:tabs>
        <w:rPr>
          <w:b/>
          <w:bCs/>
        </w:rPr>
      </w:pPr>
    </w:p>
    <w:p w14:paraId="691F7FFF" w14:textId="382DF40C" w:rsidR="00A87F9D" w:rsidRPr="00FF1EEF" w:rsidRDefault="00A87F9D" w:rsidP="000A5DF5">
      <w:pPr>
        <w:tabs>
          <w:tab w:val="right" w:pos="10080"/>
        </w:tabs>
      </w:pPr>
      <w:r w:rsidRPr="00FF1EEF">
        <w:rPr>
          <w:b/>
          <w:bCs/>
        </w:rPr>
        <w:t xml:space="preserve">Conductors </w:t>
      </w:r>
      <w:r w:rsidR="00FD61C7" w:rsidRPr="00FF1EEF">
        <w:rPr>
          <w:b/>
          <w:bCs/>
        </w:rPr>
        <w:t>played under</w:t>
      </w:r>
    </w:p>
    <w:p w14:paraId="003437F7" w14:textId="72D32F9E" w:rsidR="00A87F9D" w:rsidRPr="00FF1EEF" w:rsidRDefault="00A87F9D" w:rsidP="000A5DF5">
      <w:pPr>
        <w:tabs>
          <w:tab w:val="right" w:pos="10080"/>
        </w:tabs>
        <w:rPr>
          <w:sz w:val="22"/>
          <w:szCs w:val="22"/>
        </w:rPr>
      </w:pPr>
      <w:r w:rsidRPr="00FF1EEF">
        <w:rPr>
          <w:sz w:val="22"/>
          <w:szCs w:val="22"/>
        </w:rPr>
        <w:t>Brad Lubman</w:t>
      </w:r>
    </w:p>
    <w:p w14:paraId="0C3FFEC4" w14:textId="794DA522" w:rsidR="00A87F9D" w:rsidRPr="00FF1EEF" w:rsidRDefault="00A87F9D" w:rsidP="000A5DF5">
      <w:pPr>
        <w:tabs>
          <w:tab w:val="right" w:pos="10080"/>
        </w:tabs>
        <w:rPr>
          <w:sz w:val="22"/>
          <w:szCs w:val="22"/>
        </w:rPr>
      </w:pPr>
      <w:r w:rsidRPr="00FF1EEF">
        <w:rPr>
          <w:sz w:val="22"/>
          <w:szCs w:val="22"/>
        </w:rPr>
        <w:t>Mark Scatterday</w:t>
      </w:r>
    </w:p>
    <w:p w14:paraId="4D2BD166" w14:textId="4A36C868" w:rsidR="00A87F9D" w:rsidRDefault="00A87F9D" w:rsidP="000A5DF5">
      <w:pPr>
        <w:tabs>
          <w:tab w:val="right" w:pos="10080"/>
        </w:tabs>
        <w:rPr>
          <w:sz w:val="22"/>
          <w:szCs w:val="22"/>
        </w:rPr>
      </w:pPr>
      <w:r w:rsidRPr="00FF1EEF">
        <w:rPr>
          <w:sz w:val="22"/>
          <w:szCs w:val="22"/>
        </w:rPr>
        <w:t>Neil Varon</w:t>
      </w:r>
    </w:p>
    <w:p w14:paraId="3EEED30E" w14:textId="6CEAEB99" w:rsidR="00565F60" w:rsidRPr="00FF1EEF" w:rsidRDefault="00565F60" w:rsidP="000A5DF5">
      <w:pPr>
        <w:tabs>
          <w:tab w:val="right" w:pos="10080"/>
        </w:tabs>
        <w:rPr>
          <w:sz w:val="22"/>
          <w:szCs w:val="22"/>
        </w:rPr>
      </w:pPr>
      <w:r>
        <w:rPr>
          <w:sz w:val="22"/>
          <w:szCs w:val="22"/>
        </w:rPr>
        <w:t>Timothy Long</w:t>
      </w:r>
    </w:p>
    <w:p w14:paraId="0AD1E432" w14:textId="77777777" w:rsidR="00FD61C7" w:rsidRPr="00FF1EEF" w:rsidRDefault="00A87F9D" w:rsidP="000A5DF5">
      <w:pPr>
        <w:tabs>
          <w:tab w:val="right" w:pos="10080"/>
        </w:tabs>
        <w:rPr>
          <w:sz w:val="22"/>
          <w:szCs w:val="22"/>
        </w:rPr>
      </w:pPr>
      <w:r w:rsidRPr="00FF1EEF">
        <w:rPr>
          <w:sz w:val="22"/>
          <w:szCs w:val="22"/>
        </w:rPr>
        <w:t>Wilson Southerland</w:t>
      </w:r>
    </w:p>
    <w:p w14:paraId="32025946" w14:textId="43FDABA4" w:rsidR="00FD61C7" w:rsidRPr="00FF1EEF" w:rsidRDefault="00FD61C7" w:rsidP="000A5DF5">
      <w:pPr>
        <w:tabs>
          <w:tab w:val="right" w:pos="10080"/>
        </w:tabs>
        <w:rPr>
          <w:sz w:val="22"/>
          <w:szCs w:val="22"/>
        </w:rPr>
        <w:sectPr w:rsidR="00FD61C7" w:rsidRPr="00FF1EEF" w:rsidSect="00615857">
          <w:type w:val="continuous"/>
          <w:pgSz w:w="12240" w:h="15840"/>
          <w:pgMar w:top="1440" w:right="1440" w:bottom="1440" w:left="1440" w:header="720" w:footer="720" w:gutter="0"/>
          <w:cols w:num="3" w:space="720"/>
          <w:docGrid w:linePitch="360"/>
        </w:sectPr>
      </w:pPr>
      <w:r w:rsidRPr="00FF1EEF">
        <w:rPr>
          <w:sz w:val="22"/>
          <w:szCs w:val="22"/>
        </w:rPr>
        <w:t>Luke Poeppe</w:t>
      </w:r>
      <w:r w:rsidR="00462EDC" w:rsidRPr="00FF1EEF">
        <w:rPr>
          <w:sz w:val="22"/>
          <w:szCs w:val="22"/>
        </w:rPr>
        <w:t>l</w:t>
      </w:r>
    </w:p>
    <w:p w14:paraId="3A8F0247" w14:textId="77777777" w:rsidR="00EE5988" w:rsidRDefault="00EE5988" w:rsidP="00FF1EEF">
      <w:pPr>
        <w:pBdr>
          <w:bottom w:val="single" w:sz="4" w:space="1" w:color="auto"/>
        </w:pBdr>
        <w:tabs>
          <w:tab w:val="right" w:pos="10080"/>
        </w:tabs>
        <w:rPr>
          <w:b/>
          <w:sz w:val="28"/>
          <w:szCs w:val="28"/>
        </w:rPr>
      </w:pPr>
    </w:p>
    <w:p w14:paraId="6B61D28C" w14:textId="3043F807" w:rsidR="008C44B7" w:rsidRPr="00FF1EEF" w:rsidRDefault="00806E33" w:rsidP="00FF1EEF">
      <w:pPr>
        <w:pBdr>
          <w:bottom w:val="single" w:sz="4" w:space="1" w:color="auto"/>
        </w:pBdr>
        <w:tabs>
          <w:tab w:val="right" w:pos="10080"/>
        </w:tabs>
        <w:rPr>
          <w:b/>
          <w:sz w:val="28"/>
          <w:szCs w:val="28"/>
        </w:rPr>
      </w:pPr>
      <w:r w:rsidRPr="00FF1EEF">
        <w:rPr>
          <w:b/>
          <w:sz w:val="28"/>
          <w:szCs w:val="28"/>
        </w:rPr>
        <w:t>COMPOSITION EXPERIENCE</w:t>
      </w:r>
    </w:p>
    <w:p w14:paraId="12F53F8B" w14:textId="77777777" w:rsidR="00FD37C1" w:rsidRDefault="00FD37C1" w:rsidP="000A5DF5">
      <w:pPr>
        <w:rPr>
          <w:rFonts w:cs="Times New Roman"/>
          <w:b/>
          <w:bCs/>
          <w:sz w:val="28"/>
          <w:szCs w:val="28"/>
        </w:rPr>
      </w:pPr>
    </w:p>
    <w:p w14:paraId="59A07565" w14:textId="38EB45B4" w:rsidR="000A5DF5" w:rsidRPr="00FD37C1" w:rsidRDefault="00FD37C1" w:rsidP="00FD37C1">
      <w:pPr>
        <w:rPr>
          <w:rFonts w:cs="Times New Roman"/>
          <w:b/>
          <w:bCs/>
          <w:sz w:val="28"/>
          <w:szCs w:val="28"/>
        </w:rPr>
        <w:sectPr w:rsidR="000A5DF5" w:rsidRPr="00FD37C1" w:rsidSect="00615857">
          <w:type w:val="continuous"/>
          <w:pgSz w:w="12240" w:h="15840"/>
          <w:pgMar w:top="1440" w:right="1440" w:bottom="1440" w:left="1440" w:header="720" w:footer="720" w:gutter="0"/>
          <w:cols w:space="720"/>
          <w:docGrid w:linePitch="360"/>
        </w:sectPr>
      </w:pPr>
      <w:r>
        <w:rPr>
          <w:rFonts w:cs="Times New Roman"/>
          <w:b/>
          <w:bCs/>
          <w:sz w:val="28"/>
          <w:szCs w:val="28"/>
        </w:rPr>
        <w:t>SOLO AND CHAMBER WORKS PERFORMED</w:t>
      </w:r>
    </w:p>
    <w:p w14:paraId="6A33D65D" w14:textId="2E7784A5" w:rsidR="003B7EE3" w:rsidRDefault="003B7EE3" w:rsidP="008C44B7">
      <w:pPr>
        <w:ind w:right="-180"/>
        <w:rPr>
          <w:rFonts w:eastAsia="Times New Roman" w:cs="Times New Roman"/>
          <w:b/>
          <w:bCs/>
        </w:rPr>
      </w:pPr>
    </w:p>
    <w:p w14:paraId="7B86D794" w14:textId="369038A9" w:rsidR="00E304AA" w:rsidRDefault="00E304AA" w:rsidP="008C44B7">
      <w:pPr>
        <w:ind w:right="-180"/>
        <w:rPr>
          <w:rFonts w:eastAsia="Times New Roman" w:cs="Times New Roman"/>
          <w:b/>
          <w:bCs/>
        </w:rPr>
      </w:pPr>
      <w:r>
        <w:rPr>
          <w:rFonts w:eastAsia="Times New Roman" w:cs="Times New Roman"/>
          <w:b/>
          <w:bCs/>
        </w:rPr>
        <w:t>Premiere of “A Fire Burns” for Solo Piano</w:t>
      </w:r>
    </w:p>
    <w:p w14:paraId="3764CC71" w14:textId="77777777" w:rsidR="00E304AA" w:rsidRDefault="00E304AA" w:rsidP="008C44B7">
      <w:pPr>
        <w:ind w:right="-180"/>
        <w:rPr>
          <w:rFonts w:eastAsia="Times New Roman" w:cs="Times New Roman"/>
          <w:b/>
          <w:bCs/>
        </w:rPr>
      </w:pPr>
    </w:p>
    <w:p w14:paraId="5E534324" w14:textId="77777777" w:rsidR="00E304AA" w:rsidRDefault="00E304AA" w:rsidP="00E304AA">
      <w:pPr>
        <w:ind w:right="-180"/>
        <w:rPr>
          <w:rFonts w:eastAsia="Times New Roman" w:cs="Times New Roman"/>
          <w:b/>
          <w:bCs/>
        </w:rPr>
      </w:pPr>
      <w:r>
        <w:rPr>
          <w:rFonts w:eastAsia="Times New Roman" w:cs="Times New Roman"/>
          <w:b/>
          <w:bCs/>
        </w:rPr>
        <w:t>“Sensory Sound,” a sound installation, Commission from OSSIA</w:t>
      </w:r>
    </w:p>
    <w:p w14:paraId="2B28C68D" w14:textId="77777777" w:rsidR="00E304AA" w:rsidRDefault="00E304AA" w:rsidP="00E304AA">
      <w:pPr>
        <w:ind w:right="-180"/>
        <w:rPr>
          <w:rFonts w:eastAsia="Times New Roman" w:cs="Times New Roman"/>
          <w:b/>
          <w:bCs/>
        </w:rPr>
      </w:pPr>
    </w:p>
    <w:p w14:paraId="20CB883E" w14:textId="77777777" w:rsidR="00E304AA" w:rsidRPr="00FF1EEF" w:rsidRDefault="00E304AA" w:rsidP="00E304AA">
      <w:pPr>
        <w:ind w:right="-180"/>
        <w:rPr>
          <w:rFonts w:eastAsia="Times New Roman" w:cs="Times New Roman"/>
          <w:b/>
          <w:bCs/>
        </w:rPr>
      </w:pPr>
      <w:r w:rsidRPr="00FF1EEF">
        <w:rPr>
          <w:rFonts w:eastAsia="Times New Roman" w:cs="Times New Roman"/>
          <w:b/>
          <w:bCs/>
        </w:rPr>
        <w:t xml:space="preserve">Premiere of “Little Funny Things Ceaselessly Happening” for Soprano and Fixed Media </w:t>
      </w:r>
    </w:p>
    <w:p w14:paraId="6E17C41D" w14:textId="77777777" w:rsidR="00E304AA" w:rsidRDefault="00E304AA" w:rsidP="00E304AA">
      <w:pPr>
        <w:ind w:right="-180"/>
        <w:jc w:val="right"/>
        <w:rPr>
          <w:rFonts w:eastAsia="Times New Roman" w:cs="Times New Roman"/>
          <w:i/>
          <w:iCs/>
        </w:rPr>
      </w:pPr>
    </w:p>
    <w:p w14:paraId="4B6F5F83" w14:textId="24235C59" w:rsidR="00E304AA" w:rsidRPr="00E304AA" w:rsidRDefault="009D32B1" w:rsidP="009D32B1">
      <w:pPr>
        <w:ind w:right="-180"/>
        <w:jc w:val="center"/>
        <w:rPr>
          <w:rFonts w:eastAsia="Times New Roman" w:cs="Times New Roman"/>
          <w:i/>
          <w:iCs/>
        </w:rPr>
      </w:pPr>
      <w:r>
        <w:rPr>
          <w:rFonts w:eastAsia="Times New Roman" w:cs="Times New Roman"/>
          <w:i/>
          <w:iCs/>
        </w:rPr>
        <w:t xml:space="preserve">                                                            </w:t>
      </w:r>
      <w:r w:rsidR="00E304AA">
        <w:rPr>
          <w:rFonts w:eastAsia="Times New Roman" w:cs="Times New Roman"/>
          <w:i/>
          <w:iCs/>
        </w:rPr>
        <w:t>April 2024</w:t>
      </w:r>
    </w:p>
    <w:p w14:paraId="0364A76F" w14:textId="77777777" w:rsidR="008C44B7" w:rsidRDefault="008C44B7" w:rsidP="000A5DF5">
      <w:pPr>
        <w:ind w:left="1800" w:hanging="90"/>
        <w:jc w:val="right"/>
        <w:rPr>
          <w:rFonts w:eastAsia="Times New Roman" w:cs="Times New Roman"/>
        </w:rPr>
      </w:pPr>
    </w:p>
    <w:p w14:paraId="7C124796" w14:textId="77777777" w:rsidR="00E304AA" w:rsidRPr="00FF1EEF" w:rsidRDefault="00E304AA" w:rsidP="000A5DF5">
      <w:pPr>
        <w:ind w:left="1800" w:hanging="90"/>
        <w:jc w:val="right"/>
        <w:rPr>
          <w:rFonts w:eastAsia="Times New Roman" w:cs="Times New Roman"/>
        </w:rPr>
      </w:pPr>
    </w:p>
    <w:p w14:paraId="2DC874B2" w14:textId="2404644E" w:rsidR="00E304AA" w:rsidRDefault="00E304AA" w:rsidP="00E304AA">
      <w:pPr>
        <w:jc w:val="right"/>
        <w:rPr>
          <w:rFonts w:eastAsia="Times New Roman" w:cs="Times New Roman"/>
          <w:i/>
          <w:iCs/>
        </w:rPr>
      </w:pPr>
      <w:r>
        <w:rPr>
          <w:rFonts w:eastAsia="Times New Roman" w:cs="Times New Roman"/>
          <w:i/>
          <w:iCs/>
        </w:rPr>
        <w:t>March 2024</w:t>
      </w:r>
    </w:p>
    <w:p w14:paraId="50504097" w14:textId="77777777" w:rsidR="00E304AA" w:rsidRDefault="00E304AA" w:rsidP="000A5DF5">
      <w:pPr>
        <w:ind w:left="1800" w:hanging="90"/>
        <w:jc w:val="right"/>
        <w:rPr>
          <w:rFonts w:eastAsia="Times New Roman" w:cs="Times New Roman"/>
          <w:i/>
          <w:iCs/>
        </w:rPr>
      </w:pPr>
    </w:p>
    <w:p w14:paraId="34116F30" w14:textId="77777777" w:rsidR="00E304AA" w:rsidRDefault="00E304AA" w:rsidP="000A5DF5">
      <w:pPr>
        <w:ind w:left="1800" w:hanging="90"/>
        <w:jc w:val="right"/>
        <w:rPr>
          <w:rFonts w:eastAsia="Times New Roman" w:cs="Times New Roman"/>
          <w:i/>
          <w:iCs/>
        </w:rPr>
      </w:pPr>
    </w:p>
    <w:p w14:paraId="3C5B58B7" w14:textId="1BE352AA" w:rsidR="000A5DF5" w:rsidRPr="00614C20" w:rsidRDefault="00614C20" w:rsidP="000A5DF5">
      <w:pPr>
        <w:ind w:left="1800" w:hanging="90"/>
        <w:jc w:val="right"/>
        <w:rPr>
          <w:rFonts w:eastAsia="Times New Roman" w:cs="Times New Roman"/>
          <w:i/>
          <w:iCs/>
        </w:rPr>
      </w:pPr>
      <w:r w:rsidRPr="00614C20">
        <w:rPr>
          <w:rFonts w:eastAsia="Times New Roman" w:cs="Times New Roman"/>
          <w:i/>
          <w:iCs/>
        </w:rPr>
        <w:t>November 2023</w:t>
      </w:r>
    </w:p>
    <w:p w14:paraId="176745D1" w14:textId="77777777" w:rsidR="000A5DF5" w:rsidRPr="00FF1EEF" w:rsidRDefault="000A5DF5" w:rsidP="000A5DF5">
      <w:pPr>
        <w:rPr>
          <w:rFonts w:eastAsia="Times New Roman" w:cs="Times New Roman"/>
        </w:rPr>
        <w:sectPr w:rsidR="000A5DF5" w:rsidRPr="00FF1EEF" w:rsidSect="00615857">
          <w:type w:val="continuous"/>
          <w:pgSz w:w="12240" w:h="15840"/>
          <w:pgMar w:top="1440" w:right="1440" w:bottom="1440" w:left="1440" w:header="720" w:footer="720" w:gutter="0"/>
          <w:cols w:num="2" w:space="720"/>
          <w:docGrid w:linePitch="360"/>
        </w:sectPr>
      </w:pPr>
    </w:p>
    <w:p w14:paraId="0C95FBB6" w14:textId="77777777" w:rsidR="000A5DF5" w:rsidRDefault="000A5DF5" w:rsidP="000A5DF5">
      <w:pPr>
        <w:rPr>
          <w:rFonts w:eastAsia="Times New Roman" w:cs="Times New Roman"/>
          <w:i/>
          <w:iCs/>
        </w:rPr>
      </w:pPr>
    </w:p>
    <w:p w14:paraId="7346D78D" w14:textId="77777777" w:rsidR="00E304AA" w:rsidRPr="00FF1EEF" w:rsidRDefault="00E304AA" w:rsidP="000A5DF5">
      <w:pPr>
        <w:rPr>
          <w:rFonts w:eastAsia="Times New Roman" w:cs="Times New Roman"/>
          <w:i/>
          <w:iCs/>
        </w:rPr>
        <w:sectPr w:rsidR="00E304AA" w:rsidRPr="00FF1EEF" w:rsidSect="00615857">
          <w:type w:val="continuous"/>
          <w:pgSz w:w="12240" w:h="15840"/>
          <w:pgMar w:top="1440" w:right="1440" w:bottom="1440" w:left="1440" w:header="720" w:footer="720" w:gutter="0"/>
          <w:cols w:space="720"/>
          <w:docGrid w:linePitch="360"/>
        </w:sectPr>
      </w:pPr>
    </w:p>
    <w:p w14:paraId="7FC82E69" w14:textId="1B6E8CA7" w:rsidR="000A5DF5" w:rsidRPr="00FF1EEF" w:rsidRDefault="000A5DF5" w:rsidP="000A5DF5">
      <w:pPr>
        <w:rPr>
          <w:rFonts w:eastAsia="Times New Roman" w:cs="Times New Roman"/>
          <w:b/>
          <w:bCs/>
        </w:rPr>
      </w:pPr>
      <w:r w:rsidRPr="00FF1EEF">
        <w:rPr>
          <w:rFonts w:eastAsia="Times New Roman" w:cs="Times New Roman"/>
          <w:b/>
          <w:bCs/>
        </w:rPr>
        <w:t>Premiere of “My Name Is” for Unaccompanied Trombone</w:t>
      </w:r>
    </w:p>
    <w:p w14:paraId="3DA96B74" w14:textId="4F1736DB" w:rsidR="000A5DF5" w:rsidRPr="00614C20" w:rsidRDefault="00614C20" w:rsidP="000A5DF5">
      <w:pPr>
        <w:jc w:val="right"/>
        <w:rPr>
          <w:rFonts w:eastAsia="Times New Roman" w:cs="Times New Roman"/>
          <w:i/>
          <w:iCs/>
        </w:rPr>
      </w:pPr>
      <w:r w:rsidRPr="00614C20">
        <w:rPr>
          <w:rFonts w:eastAsia="Times New Roman" w:cs="Times New Roman"/>
          <w:i/>
          <w:iCs/>
        </w:rPr>
        <w:t>October 2023</w:t>
      </w:r>
    </w:p>
    <w:p w14:paraId="278C1DFB" w14:textId="77777777" w:rsidR="000A5DF5" w:rsidRPr="00FF1EEF" w:rsidRDefault="000A5DF5" w:rsidP="000A5DF5">
      <w:pPr>
        <w:rPr>
          <w:rFonts w:eastAsia="Times New Roman" w:cs="Times New Roman"/>
        </w:rPr>
      </w:pPr>
    </w:p>
    <w:p w14:paraId="4566DBAF" w14:textId="77777777" w:rsidR="000A5DF5" w:rsidRPr="00FF1EEF" w:rsidRDefault="000A5DF5" w:rsidP="000A5DF5">
      <w:pPr>
        <w:rPr>
          <w:rFonts w:eastAsia="Times New Roman" w:cs="Times New Roman"/>
        </w:rPr>
        <w:sectPr w:rsidR="000A5DF5" w:rsidRPr="00FF1EEF" w:rsidSect="00615857">
          <w:type w:val="continuous"/>
          <w:pgSz w:w="12240" w:h="15840"/>
          <w:pgMar w:top="1440" w:right="1440" w:bottom="1440" w:left="1440" w:header="720" w:footer="720" w:gutter="0"/>
          <w:cols w:num="2" w:space="720"/>
          <w:docGrid w:linePitch="360"/>
        </w:sectPr>
      </w:pPr>
    </w:p>
    <w:p w14:paraId="15CB629E" w14:textId="77777777" w:rsidR="000A5DF5" w:rsidRPr="00FF1EEF" w:rsidRDefault="000A5DF5" w:rsidP="000A5DF5">
      <w:pPr>
        <w:rPr>
          <w:rFonts w:eastAsia="Times New Roman" w:cs="Times New Roman"/>
        </w:rPr>
      </w:pPr>
    </w:p>
    <w:p w14:paraId="3692F960" w14:textId="77777777" w:rsidR="000A5DF5" w:rsidRPr="00FF1EEF" w:rsidRDefault="000A5DF5" w:rsidP="000A5DF5">
      <w:pPr>
        <w:rPr>
          <w:rFonts w:eastAsia="Times New Roman" w:cs="Times New Roman"/>
        </w:rPr>
        <w:sectPr w:rsidR="000A5DF5" w:rsidRPr="00FF1EEF" w:rsidSect="00615857">
          <w:type w:val="continuous"/>
          <w:pgSz w:w="12240" w:h="15840"/>
          <w:pgMar w:top="1440" w:right="1440" w:bottom="1440" w:left="1440" w:header="720" w:footer="720" w:gutter="0"/>
          <w:cols w:space="720"/>
          <w:docGrid w:linePitch="360"/>
        </w:sectPr>
      </w:pPr>
    </w:p>
    <w:p w14:paraId="131DAEAD" w14:textId="77777777" w:rsidR="00B00D0A" w:rsidRDefault="000A5DF5" w:rsidP="000A5DF5">
      <w:pPr>
        <w:rPr>
          <w:rFonts w:eastAsia="Times New Roman" w:cs="Times New Roman"/>
          <w:b/>
          <w:bCs/>
        </w:rPr>
      </w:pPr>
      <w:r w:rsidRPr="00FF1EEF">
        <w:rPr>
          <w:rFonts w:eastAsia="Times New Roman" w:cs="Times New Roman"/>
          <w:b/>
          <w:bCs/>
        </w:rPr>
        <w:t xml:space="preserve">Premiere of “Sealed Lips,” </w:t>
      </w:r>
      <w:r w:rsidR="00B00D0A">
        <w:rPr>
          <w:rFonts w:eastAsia="Times New Roman" w:cs="Times New Roman"/>
          <w:b/>
          <w:bCs/>
        </w:rPr>
        <w:t>for Two Voices and Chamber Ensemble,</w:t>
      </w:r>
    </w:p>
    <w:p w14:paraId="3F75B7A2" w14:textId="53EBAB76" w:rsidR="000A5DF5" w:rsidRPr="00FF1EEF" w:rsidRDefault="000A5DF5" w:rsidP="000A5DF5">
      <w:pPr>
        <w:rPr>
          <w:rFonts w:eastAsia="Times New Roman" w:cs="Times New Roman"/>
          <w:b/>
          <w:bCs/>
        </w:rPr>
      </w:pPr>
      <w:r w:rsidRPr="00FF1EEF">
        <w:rPr>
          <w:rFonts w:eastAsia="Times New Roman" w:cs="Times New Roman"/>
          <w:b/>
          <w:bCs/>
        </w:rPr>
        <w:t xml:space="preserve">Original Poems in Yiddish by Anna Margolin, Translation to English by Talia Berenbaum </w:t>
      </w:r>
    </w:p>
    <w:p w14:paraId="2212A0F0" w14:textId="517131FF" w:rsidR="000A5DF5" w:rsidRPr="00614C20" w:rsidRDefault="00614C20" w:rsidP="000A5DF5">
      <w:pPr>
        <w:jc w:val="right"/>
        <w:rPr>
          <w:rFonts w:eastAsia="Times New Roman" w:cs="Times New Roman"/>
          <w:i/>
          <w:iCs/>
        </w:rPr>
      </w:pPr>
      <w:r>
        <w:rPr>
          <w:rFonts w:eastAsia="Times New Roman" w:cs="Times New Roman"/>
          <w:i/>
          <w:iCs/>
        </w:rPr>
        <w:t>October 2023</w:t>
      </w:r>
    </w:p>
    <w:p w14:paraId="3FB4DDEC" w14:textId="77777777" w:rsidR="000A5DF5" w:rsidRPr="00FF1EEF" w:rsidRDefault="000A5DF5" w:rsidP="000A5DF5">
      <w:pPr>
        <w:rPr>
          <w:rFonts w:eastAsia="Times New Roman" w:cs="Times New Roman"/>
        </w:rPr>
      </w:pPr>
    </w:p>
    <w:p w14:paraId="18B26C32" w14:textId="77777777" w:rsidR="000A5DF5" w:rsidRPr="00FF1EEF" w:rsidRDefault="000A5DF5" w:rsidP="000A5DF5">
      <w:pPr>
        <w:pStyle w:val="ListParagraph"/>
        <w:numPr>
          <w:ilvl w:val="0"/>
          <w:numId w:val="18"/>
        </w:numPr>
        <w:rPr>
          <w:rFonts w:eastAsia="Times New Roman" w:cs="Times New Roman"/>
          <w:i/>
          <w:iCs/>
        </w:rPr>
        <w:sectPr w:rsidR="000A5DF5" w:rsidRPr="00FF1EEF" w:rsidSect="00615857">
          <w:type w:val="continuous"/>
          <w:pgSz w:w="12240" w:h="15840"/>
          <w:pgMar w:top="1440" w:right="1440" w:bottom="1440" w:left="1440" w:header="720" w:footer="720" w:gutter="0"/>
          <w:cols w:num="2" w:space="720"/>
          <w:docGrid w:linePitch="360"/>
        </w:sectPr>
      </w:pPr>
    </w:p>
    <w:p w14:paraId="0FED7C41"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t>Demons Whistled Gratingly</w:t>
      </w:r>
    </w:p>
    <w:p w14:paraId="24C48509"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t>This is the Night</w:t>
      </w:r>
    </w:p>
    <w:p w14:paraId="22305F52"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t>Be Still</w:t>
      </w:r>
    </w:p>
    <w:p w14:paraId="34C59758"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t>Demons</w:t>
      </w:r>
    </w:p>
    <w:p w14:paraId="1B4BDA8C"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lastRenderedPageBreak/>
        <w:t>Night</w:t>
      </w:r>
    </w:p>
    <w:p w14:paraId="480BDC97" w14:textId="77777777" w:rsidR="000A5DF5" w:rsidRPr="00FF1EEF" w:rsidRDefault="000A5DF5" w:rsidP="000A5DF5">
      <w:pPr>
        <w:pStyle w:val="ListParagraph"/>
        <w:numPr>
          <w:ilvl w:val="0"/>
          <w:numId w:val="18"/>
        </w:numPr>
        <w:rPr>
          <w:rFonts w:eastAsia="Times New Roman" w:cs="Times New Roman"/>
          <w:sz w:val="22"/>
          <w:szCs w:val="22"/>
        </w:rPr>
      </w:pPr>
      <w:r w:rsidRPr="00FF1EEF">
        <w:rPr>
          <w:rFonts w:eastAsia="Times New Roman" w:cs="Times New Roman"/>
          <w:sz w:val="22"/>
          <w:szCs w:val="22"/>
        </w:rPr>
        <w:t>Epitaph</w:t>
      </w:r>
    </w:p>
    <w:p w14:paraId="4FA62324" w14:textId="77777777" w:rsidR="000A5DF5" w:rsidRPr="00FF1EEF" w:rsidRDefault="000A5DF5" w:rsidP="000A5DF5">
      <w:pPr>
        <w:rPr>
          <w:rFonts w:eastAsia="Times New Roman" w:cs="Times New Roman"/>
          <w:sz w:val="22"/>
          <w:szCs w:val="22"/>
        </w:rPr>
        <w:sectPr w:rsidR="000A5DF5" w:rsidRPr="00FF1EEF" w:rsidSect="00615857">
          <w:type w:val="continuous"/>
          <w:pgSz w:w="12240" w:h="15840"/>
          <w:pgMar w:top="1440" w:right="1440" w:bottom="1440" w:left="1440" w:header="720" w:footer="720" w:gutter="0"/>
          <w:cols w:space="720"/>
          <w:docGrid w:linePitch="360"/>
        </w:sectPr>
      </w:pPr>
    </w:p>
    <w:p w14:paraId="339EFE76" w14:textId="77777777" w:rsidR="000A5DF5" w:rsidRPr="00FF1EEF" w:rsidRDefault="000A5DF5" w:rsidP="000A5DF5">
      <w:pPr>
        <w:rPr>
          <w:rFonts w:cs="Times New Roman"/>
          <w:sz w:val="22"/>
          <w:szCs w:val="22"/>
        </w:rPr>
        <w:sectPr w:rsidR="000A5DF5" w:rsidRPr="00FF1EEF" w:rsidSect="00615857">
          <w:type w:val="continuous"/>
          <w:pgSz w:w="12240" w:h="15840"/>
          <w:pgMar w:top="1440" w:right="1440" w:bottom="1440" w:left="1440" w:header="720" w:footer="720" w:gutter="0"/>
          <w:cols w:num="2" w:space="720"/>
          <w:docGrid w:linePitch="360"/>
        </w:sectPr>
      </w:pPr>
    </w:p>
    <w:p w14:paraId="65E248EB" w14:textId="2589126A" w:rsidR="000A5DF5" w:rsidRPr="00FF1EEF" w:rsidRDefault="00614C20" w:rsidP="000A5DF5">
      <w:pPr>
        <w:ind w:right="-360"/>
        <w:rPr>
          <w:rFonts w:cs="Times New Roman"/>
          <w:b/>
          <w:bCs/>
        </w:rPr>
      </w:pPr>
      <w:r>
        <w:rPr>
          <w:rFonts w:cs="Times New Roman"/>
          <w:b/>
          <w:bCs/>
        </w:rPr>
        <w:t>P</w:t>
      </w:r>
      <w:r w:rsidR="000A5DF5" w:rsidRPr="00FF1EEF">
        <w:rPr>
          <w:rFonts w:cs="Times New Roman"/>
          <w:b/>
          <w:bCs/>
        </w:rPr>
        <w:t>erformance of “A Yiddish Fantasy”</w:t>
      </w:r>
      <w:r w:rsidR="00B00D0A">
        <w:rPr>
          <w:rFonts w:cs="Times New Roman"/>
          <w:b/>
          <w:bCs/>
        </w:rPr>
        <w:t xml:space="preserve"> for Cello</w:t>
      </w:r>
      <w:r w:rsidR="000A5DF5" w:rsidRPr="00FF1EEF">
        <w:rPr>
          <w:rFonts w:cs="Times New Roman"/>
          <w:b/>
          <w:bCs/>
        </w:rPr>
        <w:t xml:space="preserve"> on my Junior non-degree Trombone Recital</w:t>
      </w:r>
    </w:p>
    <w:p w14:paraId="35145862" w14:textId="52A52A34" w:rsidR="000A5DF5" w:rsidRPr="00614C20" w:rsidRDefault="00614C20" w:rsidP="000A5DF5">
      <w:pPr>
        <w:jc w:val="right"/>
        <w:rPr>
          <w:rFonts w:cs="Times New Roman"/>
          <w:i/>
          <w:iCs/>
        </w:rPr>
      </w:pPr>
      <w:r w:rsidRPr="00614C20">
        <w:rPr>
          <w:rFonts w:cs="Times New Roman"/>
          <w:i/>
          <w:iCs/>
        </w:rPr>
        <w:t>Feb</w:t>
      </w:r>
      <w:r>
        <w:rPr>
          <w:rFonts w:cs="Times New Roman"/>
          <w:i/>
          <w:iCs/>
        </w:rPr>
        <w:t>r</w:t>
      </w:r>
      <w:r w:rsidRPr="00614C20">
        <w:rPr>
          <w:rFonts w:cs="Times New Roman"/>
          <w:i/>
          <w:iCs/>
        </w:rPr>
        <w:t>uary 2023</w:t>
      </w:r>
    </w:p>
    <w:p w14:paraId="688F687D" w14:textId="77777777" w:rsidR="000A5DF5" w:rsidRPr="00FF1EEF" w:rsidRDefault="000A5DF5" w:rsidP="008E4EA1">
      <w:pPr>
        <w:rPr>
          <w:rFonts w:cs="Times New Roman"/>
        </w:rPr>
        <w:sectPr w:rsidR="000A5DF5" w:rsidRPr="00FF1EEF" w:rsidSect="00615857">
          <w:type w:val="continuous"/>
          <w:pgSz w:w="12240" w:h="15840"/>
          <w:pgMar w:top="1440" w:right="1440" w:bottom="1440" w:left="1440" w:header="720" w:footer="720" w:gutter="0"/>
          <w:cols w:num="2" w:space="720"/>
          <w:docGrid w:linePitch="360"/>
        </w:sectPr>
      </w:pPr>
    </w:p>
    <w:p w14:paraId="37C8DE02"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space="720"/>
          <w:docGrid w:linePitch="360"/>
        </w:sectPr>
      </w:pPr>
    </w:p>
    <w:p w14:paraId="19F94D14" w14:textId="6ADC4039" w:rsidR="000A5DF5" w:rsidRPr="00FF1EEF" w:rsidRDefault="000A5DF5" w:rsidP="000A5DF5">
      <w:pPr>
        <w:rPr>
          <w:rFonts w:cs="Times New Roman"/>
          <w:b/>
          <w:bCs/>
        </w:rPr>
      </w:pPr>
      <w:r w:rsidRPr="00FF1EEF">
        <w:rPr>
          <w:rFonts w:cs="Times New Roman"/>
          <w:b/>
          <w:bCs/>
        </w:rPr>
        <w:t xml:space="preserve">Premiere of “A Yiddish Fantasy,” </w:t>
      </w:r>
    </w:p>
    <w:p w14:paraId="2CB988D9" w14:textId="0DDC955D" w:rsidR="000A5DF5" w:rsidRPr="00614C20" w:rsidRDefault="00614C20" w:rsidP="000A5DF5">
      <w:pPr>
        <w:jc w:val="right"/>
        <w:rPr>
          <w:rFonts w:cs="Times New Roman"/>
          <w:i/>
          <w:iCs/>
        </w:rPr>
      </w:pPr>
      <w:r w:rsidRPr="00614C20">
        <w:rPr>
          <w:rFonts w:cs="Times New Roman"/>
          <w:i/>
          <w:iCs/>
        </w:rPr>
        <w:t>Feb</w:t>
      </w:r>
      <w:r>
        <w:rPr>
          <w:rFonts w:cs="Times New Roman"/>
          <w:i/>
          <w:iCs/>
        </w:rPr>
        <w:t>ruary</w:t>
      </w:r>
      <w:r w:rsidRPr="00614C20">
        <w:rPr>
          <w:rFonts w:cs="Times New Roman"/>
          <w:i/>
          <w:iCs/>
        </w:rPr>
        <w:t xml:space="preserve"> 2023</w:t>
      </w:r>
    </w:p>
    <w:p w14:paraId="64C3BB48" w14:textId="77777777" w:rsidR="000A5DF5" w:rsidRPr="00614C20" w:rsidRDefault="000A5DF5" w:rsidP="000A5DF5">
      <w:pPr>
        <w:rPr>
          <w:rFonts w:cs="Times New Roman"/>
          <w:i/>
          <w:iCs/>
        </w:rPr>
        <w:sectPr w:rsidR="000A5DF5" w:rsidRPr="00614C20" w:rsidSect="00615857">
          <w:type w:val="continuous"/>
          <w:pgSz w:w="12240" w:h="15840"/>
          <w:pgMar w:top="1440" w:right="1440" w:bottom="1440" w:left="1440" w:header="720" w:footer="720" w:gutter="0"/>
          <w:cols w:num="2" w:space="720"/>
          <w:docGrid w:linePitch="360"/>
        </w:sectPr>
      </w:pPr>
    </w:p>
    <w:p w14:paraId="43F499D0" w14:textId="77777777" w:rsidR="000A5DF5" w:rsidRPr="00FF1EEF" w:rsidRDefault="000A5DF5" w:rsidP="000A5DF5">
      <w:pPr>
        <w:pStyle w:val="ListParagraph"/>
        <w:numPr>
          <w:ilvl w:val="0"/>
          <w:numId w:val="19"/>
        </w:numPr>
        <w:rPr>
          <w:rFonts w:cs="Times New Roman"/>
          <w:sz w:val="22"/>
          <w:szCs w:val="22"/>
        </w:rPr>
      </w:pPr>
      <w:r w:rsidRPr="00FF1EEF">
        <w:rPr>
          <w:rFonts w:cs="Times New Roman"/>
          <w:sz w:val="22"/>
          <w:szCs w:val="22"/>
        </w:rPr>
        <w:t>First Nigun</w:t>
      </w:r>
    </w:p>
    <w:p w14:paraId="19BDA68B" w14:textId="77777777" w:rsidR="000A5DF5" w:rsidRPr="00FF1EEF" w:rsidRDefault="000A5DF5" w:rsidP="000A5DF5">
      <w:pPr>
        <w:pStyle w:val="ListParagraph"/>
        <w:numPr>
          <w:ilvl w:val="0"/>
          <w:numId w:val="19"/>
        </w:numPr>
        <w:rPr>
          <w:rFonts w:cs="Times New Roman"/>
          <w:sz w:val="22"/>
          <w:szCs w:val="22"/>
        </w:rPr>
      </w:pPr>
      <w:r w:rsidRPr="00FF1EEF">
        <w:rPr>
          <w:rFonts w:cs="Times New Roman"/>
          <w:sz w:val="22"/>
          <w:szCs w:val="22"/>
        </w:rPr>
        <w:t>Ta’amim</w:t>
      </w:r>
    </w:p>
    <w:p w14:paraId="1BAADE24" w14:textId="77777777" w:rsidR="000A5DF5" w:rsidRPr="00FF1EEF" w:rsidRDefault="000A5DF5" w:rsidP="000A5DF5">
      <w:pPr>
        <w:pStyle w:val="ListParagraph"/>
        <w:numPr>
          <w:ilvl w:val="0"/>
          <w:numId w:val="19"/>
        </w:numPr>
        <w:rPr>
          <w:rFonts w:cs="Times New Roman"/>
          <w:sz w:val="22"/>
          <w:szCs w:val="22"/>
        </w:rPr>
      </w:pPr>
      <w:r w:rsidRPr="00FF1EEF">
        <w:rPr>
          <w:rFonts w:cs="Times New Roman"/>
          <w:sz w:val="22"/>
          <w:szCs w:val="22"/>
        </w:rPr>
        <w:t>Bulgar</w:t>
      </w:r>
    </w:p>
    <w:p w14:paraId="47671791" w14:textId="67B41251" w:rsidR="000A5DF5" w:rsidRPr="00614C20" w:rsidRDefault="000A5DF5" w:rsidP="000A5DF5">
      <w:pPr>
        <w:pStyle w:val="ListParagraph"/>
        <w:numPr>
          <w:ilvl w:val="0"/>
          <w:numId w:val="19"/>
        </w:numPr>
        <w:rPr>
          <w:rFonts w:cs="Times New Roman"/>
          <w:sz w:val="22"/>
          <w:szCs w:val="22"/>
        </w:rPr>
      </w:pPr>
      <w:r w:rsidRPr="00FF1EEF">
        <w:rPr>
          <w:rFonts w:cs="Times New Roman"/>
          <w:sz w:val="22"/>
          <w:szCs w:val="22"/>
        </w:rPr>
        <w:t>Second Nigun</w:t>
      </w:r>
    </w:p>
    <w:p w14:paraId="58FFE134"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space="720"/>
          <w:docGrid w:linePitch="360"/>
        </w:sectPr>
      </w:pPr>
    </w:p>
    <w:p w14:paraId="6B6F6553" w14:textId="07BEDF39" w:rsidR="000A5DF5" w:rsidRPr="00FF1EEF" w:rsidRDefault="000A5DF5" w:rsidP="000A5DF5">
      <w:pPr>
        <w:rPr>
          <w:rFonts w:cs="Times New Roman"/>
        </w:rPr>
      </w:pPr>
      <w:r w:rsidRPr="00FF1EEF">
        <w:rPr>
          <w:rFonts w:cs="Times New Roman"/>
          <w:b/>
          <w:bCs/>
        </w:rPr>
        <w:t>Premiere of “Three Little Imaginations for Harp”</w:t>
      </w:r>
      <w:r w:rsidRPr="00FF1EEF">
        <w:rPr>
          <w:rFonts w:cs="Times New Roman"/>
        </w:rPr>
        <w:t xml:space="preserve"> </w:t>
      </w:r>
    </w:p>
    <w:p w14:paraId="2B8F0E66" w14:textId="55B47A26" w:rsidR="000A5DF5" w:rsidRPr="00614C20" w:rsidRDefault="00614C20" w:rsidP="000A5DF5">
      <w:pPr>
        <w:jc w:val="right"/>
        <w:rPr>
          <w:rFonts w:cs="Times New Roman"/>
          <w:i/>
          <w:iCs/>
        </w:rPr>
      </w:pPr>
      <w:r w:rsidRPr="00614C20">
        <w:rPr>
          <w:rFonts w:cs="Times New Roman"/>
          <w:i/>
          <w:iCs/>
        </w:rPr>
        <w:t>November 2022</w:t>
      </w:r>
    </w:p>
    <w:p w14:paraId="2A28329A" w14:textId="77777777" w:rsidR="000A5DF5" w:rsidRPr="00FF1EEF" w:rsidRDefault="000A5DF5" w:rsidP="000A5DF5">
      <w:pPr>
        <w:rPr>
          <w:rFonts w:cs="Times New Roman"/>
          <w:i/>
          <w:iCs/>
        </w:rPr>
        <w:sectPr w:rsidR="000A5DF5" w:rsidRPr="00FF1EEF" w:rsidSect="00615857">
          <w:type w:val="continuous"/>
          <w:pgSz w:w="12240" w:h="15840"/>
          <w:pgMar w:top="1440" w:right="1440" w:bottom="1440" w:left="1440" w:header="720" w:footer="720" w:gutter="0"/>
          <w:cols w:num="2" w:space="720"/>
          <w:docGrid w:linePitch="360"/>
        </w:sectPr>
      </w:pPr>
    </w:p>
    <w:p w14:paraId="632A05BA" w14:textId="77777777" w:rsidR="000A5DF5" w:rsidRPr="00FF1EEF" w:rsidRDefault="000A5DF5" w:rsidP="000A5DF5">
      <w:pPr>
        <w:pStyle w:val="ListParagraph"/>
        <w:numPr>
          <w:ilvl w:val="0"/>
          <w:numId w:val="20"/>
        </w:numPr>
        <w:rPr>
          <w:rFonts w:cs="Times New Roman"/>
          <w:sz w:val="22"/>
          <w:szCs w:val="22"/>
        </w:rPr>
      </w:pPr>
      <w:r w:rsidRPr="00FF1EEF">
        <w:rPr>
          <w:rFonts w:cs="Times New Roman"/>
          <w:sz w:val="22"/>
          <w:szCs w:val="22"/>
        </w:rPr>
        <w:t>Yarn Over</w:t>
      </w:r>
    </w:p>
    <w:p w14:paraId="5E2A8ADB" w14:textId="77777777" w:rsidR="000A5DF5" w:rsidRPr="00FF1EEF" w:rsidRDefault="000A5DF5" w:rsidP="000A5DF5">
      <w:pPr>
        <w:pStyle w:val="ListParagraph"/>
        <w:numPr>
          <w:ilvl w:val="0"/>
          <w:numId w:val="20"/>
        </w:numPr>
        <w:rPr>
          <w:rFonts w:cs="Times New Roman"/>
          <w:sz w:val="22"/>
          <w:szCs w:val="22"/>
        </w:rPr>
      </w:pPr>
      <w:r w:rsidRPr="00FF1EEF">
        <w:rPr>
          <w:rFonts w:cs="Times New Roman"/>
          <w:sz w:val="22"/>
          <w:szCs w:val="22"/>
        </w:rPr>
        <w:t>Mice Making Nice</w:t>
      </w:r>
    </w:p>
    <w:p w14:paraId="211DEF0B" w14:textId="77777777" w:rsidR="000A5DF5" w:rsidRPr="00FF1EEF" w:rsidRDefault="000A5DF5" w:rsidP="000A5DF5">
      <w:pPr>
        <w:pStyle w:val="ListParagraph"/>
        <w:numPr>
          <w:ilvl w:val="0"/>
          <w:numId w:val="20"/>
        </w:numPr>
        <w:rPr>
          <w:rFonts w:cs="Times New Roman"/>
          <w:sz w:val="22"/>
          <w:szCs w:val="22"/>
        </w:rPr>
      </w:pPr>
      <w:r w:rsidRPr="00FF1EEF">
        <w:rPr>
          <w:rFonts w:cs="Times New Roman"/>
          <w:sz w:val="22"/>
          <w:szCs w:val="22"/>
        </w:rPr>
        <w:t>Slip Stitch in a Cinch</w:t>
      </w:r>
    </w:p>
    <w:p w14:paraId="7D78D8DD" w14:textId="77777777" w:rsidR="000A5DF5" w:rsidRPr="00FF1EEF" w:rsidRDefault="000A5DF5" w:rsidP="000A5DF5">
      <w:pPr>
        <w:rPr>
          <w:rFonts w:cs="Times New Roman"/>
          <w:sz w:val="22"/>
          <w:szCs w:val="22"/>
        </w:rPr>
        <w:sectPr w:rsidR="000A5DF5" w:rsidRPr="00FF1EEF" w:rsidSect="00615857">
          <w:type w:val="continuous"/>
          <w:pgSz w:w="12240" w:h="15840"/>
          <w:pgMar w:top="1440" w:right="1440" w:bottom="1440" w:left="1440" w:header="720" w:footer="720" w:gutter="0"/>
          <w:cols w:space="720"/>
          <w:docGrid w:linePitch="360"/>
        </w:sectPr>
      </w:pPr>
    </w:p>
    <w:p w14:paraId="202499A3" w14:textId="77777777" w:rsidR="000A5DF5" w:rsidRPr="00FF1EEF" w:rsidRDefault="000A5DF5" w:rsidP="000A5DF5">
      <w:pPr>
        <w:rPr>
          <w:rFonts w:cs="Times New Roman"/>
          <w:sz w:val="22"/>
          <w:szCs w:val="22"/>
        </w:rPr>
      </w:pPr>
    </w:p>
    <w:p w14:paraId="3726C5BA" w14:textId="2BD292B9" w:rsidR="000A5DF5" w:rsidRPr="00FF1EEF" w:rsidRDefault="000A5DF5" w:rsidP="000A5DF5">
      <w:pPr>
        <w:rPr>
          <w:rFonts w:cs="Times New Roman"/>
          <w:b/>
          <w:bCs/>
          <w:i/>
          <w:iCs/>
        </w:rPr>
      </w:pPr>
      <w:r w:rsidRPr="00FF1EEF">
        <w:rPr>
          <w:rFonts w:cs="Times New Roman"/>
          <w:b/>
          <w:bCs/>
        </w:rPr>
        <w:t xml:space="preserve">Performance of </w:t>
      </w:r>
      <w:r w:rsidRPr="00FF1EEF">
        <w:rPr>
          <w:rFonts w:cs="Times New Roman"/>
          <w:b/>
          <w:bCs/>
          <w:i/>
          <w:iCs/>
        </w:rPr>
        <w:t>Variations for Brass Quintet</w:t>
      </w:r>
    </w:p>
    <w:p w14:paraId="657C3D4C" w14:textId="77777777" w:rsidR="000A5DF5" w:rsidRPr="00FF1EEF" w:rsidRDefault="000A5DF5" w:rsidP="000A5DF5">
      <w:pPr>
        <w:jc w:val="right"/>
        <w:rPr>
          <w:rFonts w:cs="Times New Roman"/>
        </w:rPr>
      </w:pPr>
    </w:p>
    <w:p w14:paraId="6B1CE42A" w14:textId="408631E6" w:rsidR="000A5DF5" w:rsidRPr="00614C20" w:rsidRDefault="00614C20" w:rsidP="00614C20">
      <w:pPr>
        <w:jc w:val="right"/>
        <w:rPr>
          <w:rFonts w:cs="Times New Roman"/>
          <w:i/>
          <w:iCs/>
        </w:rPr>
        <w:sectPr w:rsidR="000A5DF5" w:rsidRPr="00614C20" w:rsidSect="00615857">
          <w:type w:val="continuous"/>
          <w:pgSz w:w="12240" w:h="15840"/>
          <w:pgMar w:top="1440" w:right="1440" w:bottom="1440" w:left="1440" w:header="720" w:footer="720" w:gutter="0"/>
          <w:cols w:num="2" w:space="720"/>
          <w:docGrid w:linePitch="360"/>
        </w:sectPr>
      </w:pPr>
      <w:r w:rsidRPr="00614C20">
        <w:rPr>
          <w:rFonts w:cs="Times New Roman"/>
          <w:i/>
          <w:iCs/>
        </w:rPr>
        <w:t>May 2022</w:t>
      </w:r>
    </w:p>
    <w:p w14:paraId="203C4953" w14:textId="77777777" w:rsidR="00B00D0A" w:rsidRDefault="00B00D0A" w:rsidP="00B00D0A">
      <w:pPr>
        <w:rPr>
          <w:rFonts w:cs="Times New Roman"/>
          <w:b/>
          <w:bCs/>
        </w:rPr>
      </w:pPr>
    </w:p>
    <w:p w14:paraId="2BF8A5E4" w14:textId="20B1C853" w:rsidR="000A5DF5" w:rsidRPr="00FF1EEF" w:rsidRDefault="000A5DF5" w:rsidP="00B00D0A">
      <w:pPr>
        <w:rPr>
          <w:rFonts w:cs="Times New Roman"/>
          <w:b/>
          <w:bCs/>
        </w:rPr>
      </w:pPr>
      <w:r w:rsidRPr="00FF1EEF">
        <w:rPr>
          <w:rFonts w:cs="Times New Roman"/>
          <w:b/>
          <w:bCs/>
        </w:rPr>
        <w:t>Full Premiere of “Variations for Brass Quintet”</w:t>
      </w:r>
      <w:r w:rsidR="00B00D0A">
        <w:rPr>
          <w:rFonts w:cs="Times New Roman"/>
          <w:b/>
          <w:bCs/>
        </w:rPr>
        <w:tab/>
      </w:r>
      <w:r w:rsidR="00B00D0A">
        <w:rPr>
          <w:rFonts w:cs="Times New Roman"/>
          <w:b/>
          <w:bCs/>
        </w:rPr>
        <w:tab/>
      </w:r>
      <w:r w:rsidR="00B00D0A">
        <w:rPr>
          <w:rFonts w:cs="Times New Roman"/>
          <w:b/>
          <w:bCs/>
        </w:rPr>
        <w:tab/>
      </w:r>
      <w:r w:rsidR="00B00D0A">
        <w:rPr>
          <w:rFonts w:cs="Times New Roman"/>
          <w:b/>
          <w:bCs/>
        </w:rPr>
        <w:tab/>
        <w:t xml:space="preserve">    </w:t>
      </w:r>
      <w:r w:rsidR="00B00D0A" w:rsidRPr="00B00D0A">
        <w:rPr>
          <w:rFonts w:cs="Times New Roman"/>
          <w:i/>
          <w:iCs/>
        </w:rPr>
        <w:t>March 2022</w:t>
      </w:r>
    </w:p>
    <w:p w14:paraId="7D00E614" w14:textId="77777777" w:rsidR="000A5DF5" w:rsidRPr="00FF1EEF" w:rsidRDefault="000A5DF5" w:rsidP="000A5DF5">
      <w:pPr>
        <w:pStyle w:val="ListParagraph"/>
        <w:numPr>
          <w:ilvl w:val="0"/>
          <w:numId w:val="21"/>
        </w:numPr>
        <w:ind w:left="1080" w:hanging="540"/>
        <w:rPr>
          <w:rFonts w:cs="Times New Roman"/>
          <w:sz w:val="22"/>
          <w:szCs w:val="22"/>
        </w:rPr>
      </w:pPr>
      <w:r w:rsidRPr="00FF1EEF">
        <w:rPr>
          <w:rFonts w:cs="Times New Roman"/>
          <w:sz w:val="22"/>
          <w:szCs w:val="22"/>
        </w:rPr>
        <w:t>Dances</w:t>
      </w:r>
    </w:p>
    <w:p w14:paraId="26878DB2" w14:textId="77777777" w:rsidR="000A5DF5" w:rsidRPr="00FF1EEF" w:rsidRDefault="000A5DF5" w:rsidP="000A5DF5">
      <w:pPr>
        <w:pStyle w:val="ListParagraph"/>
        <w:numPr>
          <w:ilvl w:val="0"/>
          <w:numId w:val="21"/>
        </w:numPr>
        <w:tabs>
          <w:tab w:val="left" w:pos="1080"/>
        </w:tabs>
        <w:ind w:hanging="1260"/>
        <w:rPr>
          <w:rFonts w:cs="Times New Roman"/>
          <w:sz w:val="22"/>
          <w:szCs w:val="22"/>
        </w:rPr>
      </w:pPr>
      <w:r w:rsidRPr="00FF1EEF">
        <w:rPr>
          <w:rFonts w:cs="Times New Roman"/>
          <w:sz w:val="22"/>
          <w:szCs w:val="22"/>
        </w:rPr>
        <w:t>Quasi-Fugue</w:t>
      </w:r>
    </w:p>
    <w:p w14:paraId="3953A607" w14:textId="77777777" w:rsidR="000A5DF5" w:rsidRPr="00FF1EEF" w:rsidRDefault="000A5DF5" w:rsidP="000A5DF5">
      <w:pPr>
        <w:pStyle w:val="ListParagraph"/>
        <w:numPr>
          <w:ilvl w:val="0"/>
          <w:numId w:val="21"/>
        </w:numPr>
        <w:tabs>
          <w:tab w:val="left" w:pos="1080"/>
        </w:tabs>
        <w:ind w:hanging="1260"/>
        <w:rPr>
          <w:rFonts w:cs="Times New Roman"/>
          <w:sz w:val="22"/>
          <w:szCs w:val="22"/>
        </w:rPr>
      </w:pPr>
      <w:r w:rsidRPr="00FF1EEF">
        <w:rPr>
          <w:rFonts w:cs="Times New Roman"/>
          <w:sz w:val="22"/>
          <w:szCs w:val="22"/>
        </w:rPr>
        <w:t>Finale</w:t>
      </w:r>
    </w:p>
    <w:p w14:paraId="5A73CEFD" w14:textId="77777777" w:rsidR="00614C20" w:rsidRDefault="00614C20" w:rsidP="000A5DF5">
      <w:pPr>
        <w:ind w:firstLine="540"/>
        <w:rPr>
          <w:rFonts w:cs="Times New Roman"/>
          <w:sz w:val="22"/>
          <w:szCs w:val="22"/>
        </w:rPr>
      </w:pPr>
    </w:p>
    <w:p w14:paraId="1DB28356" w14:textId="6C5568D3" w:rsidR="000A5DF5" w:rsidRPr="00FF1EEF" w:rsidRDefault="000A5DF5" w:rsidP="00B00D0A">
      <w:pPr>
        <w:rPr>
          <w:rFonts w:cs="Times New Roman"/>
          <w:b/>
          <w:bCs/>
        </w:rPr>
      </w:pPr>
      <w:r w:rsidRPr="00FF1EEF">
        <w:rPr>
          <w:rFonts w:cs="Times New Roman"/>
          <w:b/>
          <w:bCs/>
        </w:rPr>
        <w:t>Premiere of “Techniques for Two Trombones”</w:t>
      </w:r>
      <w:r w:rsidR="00B00D0A" w:rsidRPr="00B00D0A">
        <w:rPr>
          <w:rFonts w:cs="Times New Roman"/>
          <w:b/>
          <w:bCs/>
        </w:rPr>
        <w:t xml:space="preserve"> </w:t>
      </w:r>
      <w:r w:rsidR="00B00D0A">
        <w:rPr>
          <w:rFonts w:cs="Times New Roman"/>
          <w:b/>
          <w:bCs/>
        </w:rPr>
        <w:tab/>
      </w:r>
      <w:r w:rsidR="00B00D0A">
        <w:rPr>
          <w:rFonts w:cs="Times New Roman"/>
          <w:b/>
          <w:bCs/>
        </w:rPr>
        <w:tab/>
      </w:r>
      <w:r w:rsidR="00B00D0A">
        <w:rPr>
          <w:rFonts w:cs="Times New Roman"/>
          <w:b/>
          <w:bCs/>
        </w:rPr>
        <w:tab/>
      </w:r>
      <w:r w:rsidR="00B00D0A">
        <w:rPr>
          <w:rFonts w:cs="Times New Roman"/>
          <w:b/>
          <w:bCs/>
        </w:rPr>
        <w:tab/>
        <w:t xml:space="preserve">    </w:t>
      </w:r>
      <w:r w:rsidR="00B00D0A" w:rsidRPr="00B00D0A">
        <w:rPr>
          <w:rFonts w:cs="Times New Roman"/>
          <w:i/>
          <w:iCs/>
        </w:rPr>
        <w:t>March 2022</w:t>
      </w:r>
    </w:p>
    <w:p w14:paraId="64653C2D" w14:textId="77777777" w:rsidR="000A5DF5" w:rsidRPr="00FF1EEF" w:rsidRDefault="000A5DF5" w:rsidP="000A5DF5">
      <w:pPr>
        <w:pStyle w:val="ListParagraph"/>
        <w:numPr>
          <w:ilvl w:val="0"/>
          <w:numId w:val="22"/>
        </w:numPr>
        <w:ind w:left="1080" w:hanging="540"/>
        <w:rPr>
          <w:rFonts w:cs="Times New Roman"/>
          <w:sz w:val="22"/>
          <w:szCs w:val="22"/>
        </w:rPr>
      </w:pPr>
      <w:r w:rsidRPr="00FF1EEF">
        <w:rPr>
          <w:rFonts w:cs="Times New Roman"/>
          <w:sz w:val="22"/>
          <w:szCs w:val="22"/>
        </w:rPr>
        <w:t>Glissandi</w:t>
      </w:r>
    </w:p>
    <w:p w14:paraId="1AC2848F" w14:textId="77777777" w:rsidR="000A5DF5" w:rsidRPr="00FF1EEF" w:rsidRDefault="000A5DF5" w:rsidP="000A5DF5">
      <w:pPr>
        <w:pStyle w:val="ListParagraph"/>
        <w:numPr>
          <w:ilvl w:val="0"/>
          <w:numId w:val="22"/>
        </w:numPr>
        <w:ind w:left="1080" w:hanging="540"/>
        <w:rPr>
          <w:rFonts w:cs="Times New Roman"/>
          <w:sz w:val="22"/>
          <w:szCs w:val="22"/>
        </w:rPr>
      </w:pPr>
      <w:r w:rsidRPr="00FF1EEF">
        <w:rPr>
          <w:rFonts w:cs="Times New Roman"/>
          <w:sz w:val="22"/>
          <w:szCs w:val="22"/>
        </w:rPr>
        <w:t>Natural Slurs</w:t>
      </w:r>
    </w:p>
    <w:p w14:paraId="33641F3E" w14:textId="77777777" w:rsidR="000A5DF5" w:rsidRPr="00FF1EEF" w:rsidRDefault="000A5DF5" w:rsidP="000A5DF5">
      <w:pPr>
        <w:pStyle w:val="ListParagraph"/>
        <w:numPr>
          <w:ilvl w:val="0"/>
          <w:numId w:val="22"/>
        </w:numPr>
        <w:ind w:left="1080" w:hanging="540"/>
        <w:rPr>
          <w:rFonts w:cs="Times New Roman"/>
          <w:sz w:val="22"/>
          <w:szCs w:val="22"/>
        </w:rPr>
      </w:pPr>
      <w:r w:rsidRPr="00FF1EEF">
        <w:rPr>
          <w:rFonts w:cs="Times New Roman"/>
          <w:sz w:val="22"/>
          <w:szCs w:val="22"/>
        </w:rPr>
        <w:t>Growls</w:t>
      </w:r>
    </w:p>
    <w:p w14:paraId="230F5754" w14:textId="77777777" w:rsidR="000A5DF5" w:rsidRPr="00FF1EEF" w:rsidRDefault="000A5DF5" w:rsidP="000A5DF5">
      <w:pPr>
        <w:pStyle w:val="ListParagraph"/>
        <w:numPr>
          <w:ilvl w:val="0"/>
          <w:numId w:val="22"/>
        </w:numPr>
        <w:ind w:left="1080" w:hanging="540"/>
        <w:rPr>
          <w:rFonts w:cs="Times New Roman"/>
          <w:sz w:val="22"/>
          <w:szCs w:val="22"/>
        </w:rPr>
      </w:pPr>
      <w:r w:rsidRPr="00FF1EEF">
        <w:rPr>
          <w:rFonts w:cs="Times New Roman"/>
          <w:sz w:val="22"/>
          <w:szCs w:val="22"/>
        </w:rPr>
        <w:t>Staccati</w:t>
      </w:r>
    </w:p>
    <w:p w14:paraId="1E960823" w14:textId="77777777" w:rsidR="000A5DF5" w:rsidRPr="00FF1EEF" w:rsidRDefault="000A5DF5" w:rsidP="000A5DF5">
      <w:pPr>
        <w:pStyle w:val="ListParagraph"/>
        <w:numPr>
          <w:ilvl w:val="0"/>
          <w:numId w:val="22"/>
        </w:numPr>
        <w:ind w:left="1080" w:hanging="540"/>
        <w:rPr>
          <w:rFonts w:cs="Times New Roman"/>
          <w:sz w:val="22"/>
          <w:szCs w:val="22"/>
        </w:rPr>
      </w:pPr>
      <w:r w:rsidRPr="00FF1EEF">
        <w:rPr>
          <w:rFonts w:cs="Times New Roman"/>
          <w:sz w:val="22"/>
          <w:szCs w:val="22"/>
        </w:rPr>
        <w:t>Finale</w:t>
      </w:r>
    </w:p>
    <w:p w14:paraId="5A16DD06"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space="720"/>
          <w:docGrid w:linePitch="360"/>
        </w:sectPr>
      </w:pPr>
    </w:p>
    <w:p w14:paraId="3A2A13CF" w14:textId="77777777" w:rsidR="000A5DF5" w:rsidRPr="00FF1EEF" w:rsidRDefault="000A5DF5" w:rsidP="000A5DF5">
      <w:pPr>
        <w:rPr>
          <w:rFonts w:cs="Times New Roman"/>
          <w:b/>
          <w:bCs/>
        </w:rPr>
        <w:sectPr w:rsidR="000A5DF5" w:rsidRPr="00FF1EEF" w:rsidSect="00615857">
          <w:type w:val="continuous"/>
          <w:pgSz w:w="12240" w:h="15840"/>
          <w:pgMar w:top="1440" w:right="1440" w:bottom="1440" w:left="1440" w:header="720" w:footer="720" w:gutter="0"/>
          <w:cols w:space="720"/>
          <w:docGrid w:linePitch="360"/>
        </w:sectPr>
      </w:pPr>
    </w:p>
    <w:p w14:paraId="7B46C3DD" w14:textId="0A2B616B" w:rsidR="000A5DF5" w:rsidRPr="00FF1EEF" w:rsidRDefault="000A5DF5" w:rsidP="008E4EA1">
      <w:pPr>
        <w:rPr>
          <w:rFonts w:cs="Times New Roman"/>
        </w:rPr>
      </w:pPr>
      <w:r w:rsidRPr="00FF1EEF">
        <w:rPr>
          <w:rFonts w:cs="Times New Roman"/>
          <w:b/>
          <w:bCs/>
        </w:rPr>
        <w:t>Partial Premiere of “Variations for Brass Quintet” in the Rochester Women in Music Festival</w:t>
      </w:r>
    </w:p>
    <w:p w14:paraId="64D4E30E" w14:textId="4CD242BF" w:rsidR="000A5DF5" w:rsidRPr="00614C20" w:rsidRDefault="00614C20" w:rsidP="008E4EA1">
      <w:pPr>
        <w:jc w:val="right"/>
        <w:rPr>
          <w:rFonts w:cs="Times New Roman"/>
          <w:i/>
          <w:iCs/>
        </w:rPr>
        <w:sectPr w:rsidR="000A5DF5" w:rsidRPr="00614C20" w:rsidSect="00615857">
          <w:type w:val="continuous"/>
          <w:pgSz w:w="12240" w:h="15840"/>
          <w:pgMar w:top="1440" w:right="1440" w:bottom="1440" w:left="1440" w:header="720" w:footer="720" w:gutter="0"/>
          <w:cols w:num="2" w:space="720"/>
          <w:docGrid w:linePitch="360"/>
        </w:sectPr>
      </w:pPr>
      <w:r w:rsidRPr="00614C20">
        <w:rPr>
          <w:rFonts w:cs="Times New Roman"/>
          <w:i/>
          <w:iCs/>
        </w:rPr>
        <w:t>March 2022</w:t>
      </w:r>
    </w:p>
    <w:p w14:paraId="56176DF8" w14:textId="77777777" w:rsidR="000A5DF5" w:rsidRPr="00FF1EEF" w:rsidRDefault="000A5DF5" w:rsidP="008E4EA1">
      <w:pPr>
        <w:rPr>
          <w:rFonts w:cs="Times New Roman"/>
          <w:i/>
          <w:iCs/>
        </w:rPr>
        <w:sectPr w:rsidR="000A5DF5" w:rsidRPr="00FF1EEF" w:rsidSect="00615857">
          <w:type w:val="continuous"/>
          <w:pgSz w:w="12240" w:h="15840"/>
          <w:pgMar w:top="1440" w:right="1440" w:bottom="1440" w:left="1440" w:header="720" w:footer="720" w:gutter="0"/>
          <w:cols w:space="720"/>
          <w:docGrid w:linePitch="360"/>
        </w:sectPr>
      </w:pPr>
    </w:p>
    <w:p w14:paraId="5BE2B3C9" w14:textId="0FE9273C" w:rsidR="000A5DF5" w:rsidRPr="00FF1EEF" w:rsidRDefault="000A5DF5" w:rsidP="008E4EA1">
      <w:pPr>
        <w:pStyle w:val="ListParagraph"/>
        <w:numPr>
          <w:ilvl w:val="0"/>
          <w:numId w:val="24"/>
        </w:numPr>
        <w:jc w:val="both"/>
        <w:rPr>
          <w:rFonts w:cs="Times New Roman"/>
          <w:sz w:val="22"/>
          <w:szCs w:val="22"/>
        </w:rPr>
      </w:pPr>
      <w:r w:rsidRPr="00FF1EEF">
        <w:rPr>
          <w:rFonts w:cs="Times New Roman"/>
          <w:sz w:val="22"/>
          <w:szCs w:val="22"/>
        </w:rPr>
        <w:t>Dances</w:t>
      </w:r>
    </w:p>
    <w:p w14:paraId="271D921D" w14:textId="77777777" w:rsidR="000A5DF5" w:rsidRPr="00614C20" w:rsidRDefault="000A5DF5" w:rsidP="008E4EA1">
      <w:pPr>
        <w:rPr>
          <w:rFonts w:cs="Times New Roman"/>
          <w:b/>
          <w:bCs/>
          <w:i/>
          <w:iCs/>
        </w:rPr>
        <w:sectPr w:rsidR="000A5DF5" w:rsidRPr="00614C20" w:rsidSect="00615857">
          <w:type w:val="continuous"/>
          <w:pgSz w:w="12240" w:h="15840"/>
          <w:pgMar w:top="1440" w:right="1440" w:bottom="1440" w:left="1440" w:header="720" w:footer="720" w:gutter="0"/>
          <w:cols w:space="720"/>
          <w:docGrid w:linePitch="360"/>
        </w:sectPr>
      </w:pPr>
    </w:p>
    <w:p w14:paraId="74B15899" w14:textId="77777777" w:rsidR="000A5DF5" w:rsidRPr="00FF1EEF" w:rsidRDefault="000A5DF5" w:rsidP="008E4EA1">
      <w:pPr>
        <w:rPr>
          <w:rFonts w:cs="Times New Roman"/>
        </w:rPr>
        <w:sectPr w:rsidR="000A5DF5" w:rsidRPr="00FF1EEF" w:rsidSect="00615857">
          <w:type w:val="continuous"/>
          <w:pgSz w:w="12240" w:h="15840"/>
          <w:pgMar w:top="1440" w:right="1440" w:bottom="1440" w:left="1440" w:header="720" w:footer="720" w:gutter="0"/>
          <w:cols w:num="2" w:space="720"/>
          <w:docGrid w:linePitch="360"/>
        </w:sectPr>
      </w:pPr>
    </w:p>
    <w:p w14:paraId="52A0E496" w14:textId="3D44F946" w:rsidR="000A5DF5" w:rsidRPr="00FF1EEF" w:rsidRDefault="000A5DF5" w:rsidP="000A5DF5">
      <w:pPr>
        <w:rPr>
          <w:rFonts w:cs="Times New Roman"/>
          <w:b/>
          <w:bCs/>
        </w:rPr>
      </w:pPr>
      <w:r w:rsidRPr="00FF1EEF">
        <w:rPr>
          <w:rFonts w:cs="Times New Roman"/>
          <w:b/>
          <w:bCs/>
        </w:rPr>
        <w:t>Premiere of “Trombone Quartet No. 1: Serioso”</w:t>
      </w:r>
    </w:p>
    <w:p w14:paraId="016E23D7" w14:textId="427C9635" w:rsidR="000A5DF5" w:rsidRPr="00614C20" w:rsidRDefault="00614C20" w:rsidP="000A5DF5">
      <w:pPr>
        <w:jc w:val="right"/>
        <w:rPr>
          <w:rFonts w:cs="Times New Roman"/>
          <w:i/>
          <w:iCs/>
        </w:rPr>
      </w:pPr>
      <w:r>
        <w:rPr>
          <w:rFonts w:cs="Times New Roman"/>
          <w:i/>
          <w:iCs/>
        </w:rPr>
        <w:t>May 2021</w:t>
      </w:r>
    </w:p>
    <w:p w14:paraId="79619E4F" w14:textId="77777777" w:rsidR="000A5DF5" w:rsidRPr="00FF1EEF" w:rsidRDefault="000A5DF5" w:rsidP="000A5DF5">
      <w:pPr>
        <w:rPr>
          <w:rFonts w:cs="Times New Roman"/>
          <w:i/>
          <w:iCs/>
        </w:rPr>
        <w:sectPr w:rsidR="000A5DF5" w:rsidRPr="00FF1EEF" w:rsidSect="00615857">
          <w:type w:val="continuous"/>
          <w:pgSz w:w="12240" w:h="15840"/>
          <w:pgMar w:top="1440" w:right="1440" w:bottom="1440" w:left="1440" w:header="720" w:footer="720" w:gutter="0"/>
          <w:cols w:num="2" w:space="720"/>
          <w:docGrid w:linePitch="360"/>
        </w:sectPr>
      </w:pPr>
    </w:p>
    <w:p w14:paraId="3103272D" w14:textId="77777777" w:rsidR="000A5DF5" w:rsidRPr="00230CE0" w:rsidRDefault="000A5DF5" w:rsidP="000A5DF5">
      <w:pPr>
        <w:pStyle w:val="ListParagraph"/>
        <w:numPr>
          <w:ilvl w:val="0"/>
          <w:numId w:val="23"/>
        </w:numPr>
        <w:rPr>
          <w:rFonts w:cs="Times New Roman"/>
          <w:sz w:val="22"/>
          <w:szCs w:val="22"/>
        </w:rPr>
      </w:pPr>
      <w:r w:rsidRPr="00230CE0">
        <w:rPr>
          <w:rFonts w:cs="Times New Roman"/>
          <w:i/>
          <w:iCs/>
          <w:sz w:val="22"/>
          <w:szCs w:val="22"/>
        </w:rPr>
        <w:t>The Jitterbug Jangle</w:t>
      </w:r>
    </w:p>
    <w:p w14:paraId="6102ACB5" w14:textId="77777777" w:rsidR="000A5DF5" w:rsidRPr="00230CE0" w:rsidRDefault="000A5DF5" w:rsidP="000A5DF5">
      <w:pPr>
        <w:pStyle w:val="ListParagraph"/>
        <w:numPr>
          <w:ilvl w:val="0"/>
          <w:numId w:val="23"/>
        </w:numPr>
        <w:rPr>
          <w:rFonts w:cs="Times New Roman"/>
          <w:sz w:val="22"/>
          <w:szCs w:val="22"/>
        </w:rPr>
      </w:pPr>
      <w:r w:rsidRPr="00230CE0">
        <w:rPr>
          <w:rFonts w:cs="Times New Roman"/>
          <w:i/>
          <w:iCs/>
          <w:sz w:val="22"/>
          <w:szCs w:val="22"/>
        </w:rPr>
        <w:t>The Funny Honey Bee Choir</w:t>
      </w:r>
    </w:p>
    <w:p w14:paraId="3EA880E8" w14:textId="77777777" w:rsidR="000A5DF5" w:rsidRPr="00230CE0" w:rsidRDefault="000A5DF5" w:rsidP="000A5DF5">
      <w:pPr>
        <w:pStyle w:val="ListParagraph"/>
        <w:numPr>
          <w:ilvl w:val="0"/>
          <w:numId w:val="23"/>
        </w:numPr>
        <w:rPr>
          <w:rFonts w:cs="Times New Roman"/>
          <w:sz w:val="22"/>
          <w:szCs w:val="22"/>
        </w:rPr>
      </w:pPr>
      <w:r w:rsidRPr="00230CE0">
        <w:rPr>
          <w:rFonts w:cs="Times New Roman"/>
          <w:i/>
          <w:iCs/>
          <w:sz w:val="22"/>
          <w:szCs w:val="22"/>
        </w:rPr>
        <w:t>Run, Wheeler Walker, Run!</w:t>
      </w:r>
    </w:p>
    <w:p w14:paraId="6166265C" w14:textId="77777777" w:rsidR="000A5DF5" w:rsidRPr="00230CE0" w:rsidRDefault="000A5DF5" w:rsidP="000A5DF5">
      <w:pPr>
        <w:pStyle w:val="ListParagraph"/>
        <w:numPr>
          <w:ilvl w:val="0"/>
          <w:numId w:val="23"/>
        </w:numPr>
        <w:rPr>
          <w:rFonts w:cs="Times New Roman"/>
          <w:sz w:val="22"/>
          <w:szCs w:val="22"/>
        </w:rPr>
      </w:pPr>
      <w:r w:rsidRPr="00230CE0">
        <w:rPr>
          <w:rFonts w:cs="Times New Roman"/>
          <w:i/>
          <w:iCs/>
          <w:sz w:val="22"/>
          <w:szCs w:val="22"/>
        </w:rPr>
        <w:t>There’s a Hocket in my Pocket</w:t>
      </w:r>
    </w:p>
    <w:p w14:paraId="29A19630" w14:textId="77777777" w:rsidR="000A5DF5" w:rsidRPr="00230CE0" w:rsidRDefault="000A5DF5" w:rsidP="000A5DF5">
      <w:pPr>
        <w:rPr>
          <w:rFonts w:cs="Times New Roman"/>
          <w:b/>
          <w:bCs/>
          <w:sz w:val="22"/>
          <w:szCs w:val="22"/>
        </w:rPr>
      </w:pPr>
    </w:p>
    <w:p w14:paraId="370B8083"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space="720"/>
          <w:docGrid w:linePitch="360"/>
        </w:sectPr>
      </w:pPr>
    </w:p>
    <w:p w14:paraId="4F4DE998" w14:textId="4C11BFDE" w:rsidR="000A5DF5" w:rsidRPr="00FF1EEF" w:rsidRDefault="000A5DF5" w:rsidP="000A5DF5">
      <w:pPr>
        <w:rPr>
          <w:rFonts w:cs="Times New Roman"/>
          <w:b/>
          <w:bCs/>
        </w:rPr>
      </w:pPr>
      <w:r w:rsidRPr="00FF1EEF">
        <w:rPr>
          <w:rFonts w:cs="Times New Roman"/>
          <w:b/>
          <w:bCs/>
        </w:rPr>
        <w:t xml:space="preserve">Performance of “From Away,” for Trombone Quartet </w:t>
      </w:r>
    </w:p>
    <w:p w14:paraId="644ABA43" w14:textId="045500F1" w:rsidR="000A5DF5" w:rsidRPr="00614C20" w:rsidRDefault="00614C20" w:rsidP="00614C20">
      <w:pPr>
        <w:jc w:val="right"/>
        <w:rPr>
          <w:rFonts w:cs="Times New Roman"/>
          <w:i/>
          <w:iCs/>
        </w:rPr>
        <w:sectPr w:rsidR="000A5DF5" w:rsidRPr="00614C20" w:rsidSect="00615857">
          <w:type w:val="continuous"/>
          <w:pgSz w:w="12240" w:h="15840"/>
          <w:pgMar w:top="1440" w:right="1440" w:bottom="1440" w:left="1440" w:header="720" w:footer="720" w:gutter="0"/>
          <w:cols w:num="2" w:space="720"/>
          <w:docGrid w:linePitch="360"/>
        </w:sectPr>
      </w:pPr>
      <w:r>
        <w:rPr>
          <w:rFonts w:cs="Times New Roman"/>
          <w:i/>
          <w:iCs/>
        </w:rPr>
        <w:t>November</w:t>
      </w:r>
      <w:r w:rsidRPr="00614C20">
        <w:rPr>
          <w:rFonts w:cs="Times New Roman"/>
          <w:i/>
          <w:iCs/>
        </w:rPr>
        <w:t xml:space="preserve"> 2020</w:t>
      </w:r>
    </w:p>
    <w:p w14:paraId="0A627B8E" w14:textId="77777777" w:rsidR="000A5DF5" w:rsidRPr="00FF1EEF" w:rsidRDefault="000A5DF5" w:rsidP="000A5DF5">
      <w:pPr>
        <w:rPr>
          <w:rFonts w:cs="Times New Roman"/>
        </w:rPr>
      </w:pPr>
    </w:p>
    <w:p w14:paraId="7F2AB7FF"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space="720"/>
          <w:docGrid w:linePitch="360"/>
        </w:sectPr>
      </w:pPr>
    </w:p>
    <w:p w14:paraId="24E1A16F" w14:textId="5FFA88D4" w:rsidR="000A5DF5" w:rsidRPr="00FF1EEF" w:rsidRDefault="000A5DF5" w:rsidP="000A5DF5">
      <w:pPr>
        <w:rPr>
          <w:rFonts w:cs="Times New Roman"/>
          <w:b/>
          <w:bCs/>
        </w:rPr>
      </w:pPr>
      <w:r w:rsidRPr="00FF1EEF">
        <w:rPr>
          <w:rFonts w:cs="Times New Roman"/>
          <w:b/>
          <w:bCs/>
        </w:rPr>
        <w:t>Premiere of “From Away,” for Trombone Quartet</w:t>
      </w:r>
    </w:p>
    <w:p w14:paraId="7EFAD319" w14:textId="0DC8F7E0" w:rsidR="000A5DF5" w:rsidRPr="00614C20" w:rsidRDefault="00614C20" w:rsidP="000A5DF5">
      <w:pPr>
        <w:jc w:val="right"/>
        <w:rPr>
          <w:rFonts w:cs="Times New Roman"/>
          <w:i/>
          <w:iCs/>
        </w:rPr>
      </w:pPr>
      <w:r w:rsidRPr="00614C20">
        <w:rPr>
          <w:rFonts w:cs="Times New Roman"/>
          <w:i/>
          <w:iCs/>
        </w:rPr>
        <w:t>October 2020</w:t>
      </w:r>
    </w:p>
    <w:p w14:paraId="778153A0" w14:textId="77777777" w:rsidR="000A5DF5" w:rsidRPr="00FF1EEF" w:rsidRDefault="000A5DF5" w:rsidP="000A5DF5">
      <w:pPr>
        <w:rPr>
          <w:rFonts w:cs="Times New Roman"/>
        </w:rPr>
        <w:sectPr w:rsidR="000A5DF5" w:rsidRPr="00FF1EEF" w:rsidSect="00615857">
          <w:type w:val="continuous"/>
          <w:pgSz w:w="12240" w:h="15840"/>
          <w:pgMar w:top="1440" w:right="1440" w:bottom="1440" w:left="1440" w:header="720" w:footer="720" w:gutter="0"/>
          <w:cols w:num="2" w:space="720"/>
          <w:docGrid w:linePitch="360"/>
        </w:sectPr>
      </w:pPr>
    </w:p>
    <w:p w14:paraId="0EF5D7FE" w14:textId="77777777" w:rsidR="00614C20" w:rsidRDefault="00614C20" w:rsidP="000A5DF5">
      <w:pPr>
        <w:rPr>
          <w:rFonts w:eastAsia="Times New Roman" w:cs="Times New Roman"/>
          <w:b/>
          <w:bCs/>
          <w:sz w:val="28"/>
          <w:szCs w:val="28"/>
        </w:rPr>
      </w:pPr>
    </w:p>
    <w:p w14:paraId="251DF431" w14:textId="0DE83CA2" w:rsidR="000A5DF5" w:rsidRPr="00FF1EEF" w:rsidRDefault="00FD37C1" w:rsidP="000A5DF5">
      <w:pPr>
        <w:rPr>
          <w:rFonts w:eastAsia="Times New Roman" w:cs="Times New Roman"/>
          <w:b/>
          <w:bCs/>
          <w:sz w:val="28"/>
          <w:szCs w:val="28"/>
        </w:rPr>
      </w:pPr>
      <w:r>
        <w:rPr>
          <w:rFonts w:eastAsia="Times New Roman" w:cs="Times New Roman"/>
          <w:b/>
          <w:bCs/>
          <w:sz w:val="28"/>
          <w:szCs w:val="28"/>
        </w:rPr>
        <w:t>LARGE ENSEMBLE WORKS</w:t>
      </w:r>
    </w:p>
    <w:p w14:paraId="092DBEB7" w14:textId="77777777" w:rsidR="000A5DF5" w:rsidRPr="00FF1EEF" w:rsidRDefault="000A5DF5" w:rsidP="000A5DF5">
      <w:pPr>
        <w:rPr>
          <w:rFonts w:eastAsia="Times New Roman" w:cs="Times New Roman"/>
          <w:b/>
          <w:bCs/>
          <w:sz w:val="32"/>
          <w:szCs w:val="32"/>
        </w:rPr>
      </w:pPr>
    </w:p>
    <w:p w14:paraId="3AFA2DD3" w14:textId="77777777" w:rsidR="000A5DF5" w:rsidRPr="00FF1EEF" w:rsidRDefault="000A5DF5" w:rsidP="000A5DF5">
      <w:pPr>
        <w:rPr>
          <w:rFonts w:eastAsia="Times New Roman" w:cs="Times New Roman"/>
          <w:b/>
          <w:bCs/>
          <w:sz w:val="32"/>
          <w:szCs w:val="32"/>
        </w:rPr>
        <w:sectPr w:rsidR="000A5DF5" w:rsidRPr="00FF1EEF" w:rsidSect="00615857">
          <w:type w:val="continuous"/>
          <w:pgSz w:w="12240" w:h="15840"/>
          <w:pgMar w:top="1440" w:right="1440" w:bottom="1440" w:left="1440" w:header="720" w:footer="720" w:gutter="0"/>
          <w:cols w:space="720"/>
          <w:docGrid w:linePitch="360"/>
        </w:sectPr>
      </w:pPr>
    </w:p>
    <w:p w14:paraId="671DAF2E" w14:textId="2B8BB789" w:rsidR="00E304AA" w:rsidRPr="006B25B9" w:rsidRDefault="006B25B9" w:rsidP="000A5DF5">
      <w:pPr>
        <w:rPr>
          <w:rFonts w:eastAsia="Times New Roman" w:cs="Times New Roman"/>
          <w:b/>
          <w:bCs/>
        </w:rPr>
      </w:pPr>
      <w:r>
        <w:rPr>
          <w:rFonts w:eastAsia="Times New Roman" w:cs="Times New Roman"/>
          <w:b/>
          <w:bCs/>
        </w:rPr>
        <w:t>Premiere of</w:t>
      </w:r>
      <w:r w:rsidR="00E304AA">
        <w:rPr>
          <w:rFonts w:eastAsia="Times New Roman" w:cs="Times New Roman"/>
          <w:b/>
          <w:bCs/>
        </w:rPr>
        <w:t xml:space="preserve"> “Untitled after </w:t>
      </w:r>
      <w:proofErr w:type="spellStart"/>
      <w:r w:rsidR="00383E05" w:rsidRPr="00383E05">
        <w:rPr>
          <w:rFonts w:eastAsia="Times New Roman" w:cs="Times New Roman"/>
          <w:b/>
          <w:bCs/>
        </w:rPr>
        <w:t>Beksiński</w:t>
      </w:r>
      <w:proofErr w:type="spellEnd"/>
      <w:r w:rsidR="00E304AA">
        <w:rPr>
          <w:rFonts w:eastAsia="Times New Roman" w:cs="Times New Roman"/>
          <w:b/>
          <w:bCs/>
        </w:rPr>
        <w:t xml:space="preserve">” for Orchestra </w:t>
      </w:r>
      <w:r>
        <w:rPr>
          <w:rFonts w:eastAsia="Times New Roman" w:cs="Times New Roman"/>
          <w:b/>
          <w:bCs/>
        </w:rPr>
        <w:t xml:space="preserve">by the Eastman </w:t>
      </w:r>
      <w:proofErr w:type="spellStart"/>
      <w:r>
        <w:rPr>
          <w:rFonts w:eastAsia="Times New Roman" w:cs="Times New Roman"/>
          <w:b/>
          <w:bCs/>
        </w:rPr>
        <w:t>Philharmonia</w:t>
      </w:r>
      <w:proofErr w:type="spellEnd"/>
      <w:r>
        <w:rPr>
          <w:rFonts w:eastAsia="Times New Roman" w:cs="Times New Roman"/>
          <w:b/>
          <w:bCs/>
        </w:rPr>
        <w:t>, cond. Tito Mu</w:t>
      </w:r>
      <w:proofErr w:type="spellStart"/>
      <w:r>
        <w:rPr>
          <w:rFonts w:eastAsia="Times New Roman" w:cs="Times New Roman"/>
          <w:b/>
          <w:bCs/>
          <w:lang w:val="es-419"/>
        </w:rPr>
        <w:t>ñoz</w:t>
      </w:r>
      <w:proofErr w:type="spellEnd"/>
    </w:p>
    <w:p w14:paraId="4CFC746F" w14:textId="7CAE101F" w:rsidR="00E304AA" w:rsidRDefault="006B25B9" w:rsidP="00E304AA">
      <w:pPr>
        <w:jc w:val="right"/>
        <w:rPr>
          <w:rFonts w:eastAsia="Times New Roman" w:cs="Times New Roman"/>
          <w:i/>
          <w:iCs/>
        </w:rPr>
      </w:pPr>
      <w:r>
        <w:rPr>
          <w:rFonts w:eastAsia="Times New Roman" w:cs="Times New Roman"/>
          <w:i/>
          <w:iCs/>
        </w:rPr>
        <w:t>November</w:t>
      </w:r>
      <w:r w:rsidR="00E304AA">
        <w:rPr>
          <w:rFonts w:eastAsia="Times New Roman" w:cs="Times New Roman"/>
          <w:i/>
          <w:iCs/>
        </w:rPr>
        <w:t xml:space="preserve"> 2024</w:t>
      </w:r>
    </w:p>
    <w:p w14:paraId="33B90C31" w14:textId="77777777" w:rsidR="00E304AA" w:rsidRDefault="00E304AA" w:rsidP="00614C20">
      <w:pPr>
        <w:jc w:val="right"/>
        <w:rPr>
          <w:rFonts w:eastAsia="Times New Roman" w:cs="Times New Roman"/>
          <w:i/>
          <w:iCs/>
        </w:rPr>
      </w:pPr>
    </w:p>
    <w:p w14:paraId="09F346AE" w14:textId="0BD1721B" w:rsidR="00462EDC" w:rsidRPr="00FF1EEF" w:rsidRDefault="00462EDC" w:rsidP="00614C20">
      <w:pPr>
        <w:jc w:val="right"/>
        <w:rPr>
          <w:rFonts w:cs="Times New Roman"/>
        </w:rPr>
        <w:sectPr w:rsidR="00462EDC" w:rsidRPr="00FF1EEF" w:rsidSect="00615857">
          <w:type w:val="continuous"/>
          <w:pgSz w:w="12240" w:h="15840"/>
          <w:pgMar w:top="1440" w:right="1440" w:bottom="1440" w:left="1440" w:header="720" w:footer="720" w:gutter="0"/>
          <w:cols w:num="2" w:space="720"/>
          <w:docGrid w:linePitch="360"/>
        </w:sectPr>
      </w:pPr>
    </w:p>
    <w:p w14:paraId="153F3BCB" w14:textId="77777777" w:rsidR="00E304AA" w:rsidRDefault="00E304AA" w:rsidP="00E304AA">
      <w:pPr>
        <w:rPr>
          <w:rFonts w:eastAsia="Times New Roman" w:cs="Times New Roman"/>
          <w:b/>
          <w:bCs/>
        </w:rPr>
      </w:pPr>
    </w:p>
    <w:p w14:paraId="02A184CE" w14:textId="25FB7B22" w:rsidR="00E304AA" w:rsidRPr="00FF1EEF" w:rsidRDefault="00E304AA" w:rsidP="00E304AA">
      <w:pPr>
        <w:rPr>
          <w:rFonts w:eastAsia="Times New Roman" w:cs="Times New Roman"/>
          <w:b/>
          <w:bCs/>
        </w:rPr>
      </w:pPr>
      <w:r>
        <w:rPr>
          <w:rFonts w:eastAsia="Times New Roman" w:cs="Times New Roman"/>
          <w:b/>
          <w:bCs/>
        </w:rPr>
        <w:t>Re</w:t>
      </w:r>
      <w:r w:rsidRPr="00FF1EEF">
        <w:rPr>
          <w:rFonts w:eastAsia="Times New Roman" w:cs="Times New Roman"/>
          <w:b/>
          <w:bCs/>
        </w:rPr>
        <w:t>ading of “Epitaph” for Wind Ensemble</w:t>
      </w:r>
      <w:r>
        <w:rPr>
          <w:rFonts w:eastAsia="Times New Roman" w:cs="Times New Roman"/>
          <w:b/>
          <w:bCs/>
        </w:rPr>
        <w:t xml:space="preserve"> (Eastman Wind Orchestra)</w:t>
      </w:r>
    </w:p>
    <w:p w14:paraId="7581336B" w14:textId="77777777" w:rsidR="00E304AA" w:rsidRDefault="00E304AA" w:rsidP="00E304AA">
      <w:pPr>
        <w:rPr>
          <w:rFonts w:eastAsia="Times New Roman" w:cs="Times New Roman"/>
          <w:i/>
          <w:iCs/>
        </w:rPr>
      </w:pPr>
    </w:p>
    <w:p w14:paraId="2F9296BF" w14:textId="54E42D80" w:rsidR="00E304AA" w:rsidRDefault="00E304AA" w:rsidP="00E304AA">
      <w:pPr>
        <w:jc w:val="right"/>
        <w:rPr>
          <w:rFonts w:eastAsia="Times New Roman" w:cs="Times New Roman"/>
          <w:i/>
          <w:iCs/>
        </w:rPr>
      </w:pPr>
      <w:r>
        <w:rPr>
          <w:rFonts w:eastAsia="Times New Roman" w:cs="Times New Roman"/>
          <w:i/>
          <w:iCs/>
        </w:rPr>
        <w:t>April 2023</w:t>
      </w:r>
    </w:p>
    <w:p w14:paraId="5C8CECC8" w14:textId="77777777" w:rsidR="00E304AA" w:rsidRDefault="00E304AA" w:rsidP="00E304AA">
      <w:pPr>
        <w:jc w:val="right"/>
        <w:rPr>
          <w:rFonts w:eastAsia="Times New Roman" w:cs="Times New Roman"/>
          <w:i/>
          <w:iCs/>
        </w:rPr>
      </w:pPr>
    </w:p>
    <w:p w14:paraId="0970766E" w14:textId="6AD7742D" w:rsidR="00E304AA" w:rsidRPr="00FF1EEF" w:rsidRDefault="00E304AA" w:rsidP="00E304AA">
      <w:pPr>
        <w:jc w:val="right"/>
        <w:rPr>
          <w:rFonts w:cs="Times New Roman"/>
        </w:rPr>
        <w:sectPr w:rsidR="00E304AA" w:rsidRPr="00FF1EEF" w:rsidSect="00615857">
          <w:type w:val="continuous"/>
          <w:pgSz w:w="12240" w:h="15840"/>
          <w:pgMar w:top="1440" w:right="1440" w:bottom="1440" w:left="1440" w:header="720" w:footer="720" w:gutter="0"/>
          <w:cols w:num="2" w:space="720"/>
          <w:docGrid w:linePitch="360"/>
        </w:sectPr>
      </w:pPr>
    </w:p>
    <w:p w14:paraId="5B157CE0" w14:textId="77777777" w:rsidR="00E304AA" w:rsidRDefault="00E304AA" w:rsidP="000A5DF5">
      <w:pPr>
        <w:rPr>
          <w:rFonts w:cs="Times New Roman"/>
          <w:b/>
          <w:bCs/>
        </w:rPr>
      </w:pPr>
    </w:p>
    <w:p w14:paraId="54EB3476" w14:textId="49CF5155" w:rsidR="000A5DF5" w:rsidRPr="00614C20" w:rsidRDefault="000A5DF5" w:rsidP="000A5DF5">
      <w:pPr>
        <w:rPr>
          <w:rFonts w:cs="Times New Roman"/>
          <w:b/>
          <w:bCs/>
          <w:i/>
          <w:iCs/>
        </w:rPr>
      </w:pPr>
      <w:r w:rsidRPr="00FF1EEF">
        <w:rPr>
          <w:rFonts w:cs="Times New Roman"/>
          <w:b/>
          <w:bCs/>
        </w:rPr>
        <w:t xml:space="preserve">Reading of </w:t>
      </w:r>
      <w:r w:rsidRPr="00FF1EEF">
        <w:rPr>
          <w:rFonts w:cs="Times New Roman"/>
          <w:b/>
          <w:bCs/>
          <w:i/>
          <w:iCs/>
        </w:rPr>
        <w:t>Homage to Rautavaara</w:t>
      </w:r>
      <w:r w:rsidRPr="00FF1EEF">
        <w:rPr>
          <w:rFonts w:cs="Times New Roman"/>
          <w:b/>
          <w:bCs/>
        </w:rPr>
        <w:t xml:space="preserve"> for Wind Ensemble</w:t>
      </w:r>
      <w:r w:rsidR="00E304AA">
        <w:rPr>
          <w:rFonts w:cs="Times New Roman"/>
          <w:b/>
          <w:bCs/>
        </w:rPr>
        <w:t xml:space="preserve"> (Eastman Wind Orchestra)</w:t>
      </w:r>
    </w:p>
    <w:p w14:paraId="4640A7FE" w14:textId="77777777" w:rsidR="00E304AA" w:rsidRDefault="00E304AA" w:rsidP="00E304AA">
      <w:pPr>
        <w:jc w:val="right"/>
        <w:rPr>
          <w:rFonts w:eastAsia="Times New Roman" w:cs="Times New Roman"/>
          <w:i/>
          <w:iCs/>
        </w:rPr>
      </w:pPr>
    </w:p>
    <w:p w14:paraId="2564A55A" w14:textId="62648B4B" w:rsidR="00E304AA" w:rsidRPr="00FF1EEF" w:rsidRDefault="00E304AA" w:rsidP="00E304AA">
      <w:pPr>
        <w:jc w:val="right"/>
        <w:rPr>
          <w:rFonts w:cs="Times New Roman"/>
        </w:rPr>
        <w:sectPr w:rsidR="00E304AA" w:rsidRPr="00FF1EEF" w:rsidSect="00615857">
          <w:type w:val="continuous"/>
          <w:pgSz w:w="12240" w:h="15840"/>
          <w:pgMar w:top="1440" w:right="1440" w:bottom="1440" w:left="1440" w:header="720" w:footer="720" w:gutter="0"/>
          <w:cols w:num="2" w:space="720"/>
          <w:docGrid w:linePitch="360"/>
        </w:sectPr>
      </w:pPr>
      <w:r w:rsidRPr="00614C20">
        <w:rPr>
          <w:rFonts w:eastAsia="Times New Roman" w:cs="Times New Roman"/>
          <w:i/>
          <w:iCs/>
        </w:rPr>
        <w:t>April 202</w:t>
      </w:r>
      <w:r>
        <w:rPr>
          <w:rFonts w:eastAsia="Times New Roman" w:cs="Times New Roman"/>
          <w:i/>
          <w:iCs/>
        </w:rPr>
        <w:t>2</w:t>
      </w:r>
    </w:p>
    <w:p w14:paraId="0884DD42" w14:textId="77777777" w:rsidR="00614C20" w:rsidRDefault="00614C20" w:rsidP="00614C20">
      <w:pPr>
        <w:jc w:val="right"/>
        <w:rPr>
          <w:rFonts w:cs="Times New Roman"/>
          <w:i/>
          <w:iCs/>
        </w:rPr>
      </w:pPr>
    </w:p>
    <w:p w14:paraId="1CE39D64" w14:textId="4F50AC12" w:rsidR="00E304AA" w:rsidRPr="00614C20" w:rsidRDefault="00E304AA" w:rsidP="00614C20">
      <w:pPr>
        <w:jc w:val="right"/>
        <w:rPr>
          <w:rFonts w:cs="Times New Roman"/>
          <w:i/>
          <w:iCs/>
        </w:rPr>
        <w:sectPr w:rsidR="00E304AA" w:rsidRPr="00614C20" w:rsidSect="00615857">
          <w:type w:val="continuous"/>
          <w:pgSz w:w="12240" w:h="15840"/>
          <w:pgMar w:top="1440" w:right="1440" w:bottom="1440" w:left="1440" w:header="720" w:footer="720" w:gutter="0"/>
          <w:cols w:num="2" w:space="720"/>
          <w:docGrid w:linePitch="360"/>
        </w:sectPr>
      </w:pPr>
    </w:p>
    <w:p w14:paraId="0523EE3F" w14:textId="16862C3B" w:rsidR="00E304AA" w:rsidRDefault="000A5DF5" w:rsidP="000A5DF5">
      <w:pPr>
        <w:rPr>
          <w:rFonts w:cs="Times New Roman"/>
          <w:b/>
          <w:bCs/>
        </w:rPr>
      </w:pPr>
      <w:r w:rsidRPr="00FF1EEF">
        <w:rPr>
          <w:rFonts w:cs="Times New Roman"/>
          <w:b/>
          <w:bCs/>
        </w:rPr>
        <w:t xml:space="preserve">Reading of </w:t>
      </w:r>
      <w:r w:rsidRPr="00FF1EEF">
        <w:rPr>
          <w:rFonts w:cs="Times New Roman"/>
          <w:b/>
          <w:bCs/>
          <w:i/>
          <w:iCs/>
        </w:rPr>
        <w:t>Homage to Rautavaara</w:t>
      </w:r>
      <w:r w:rsidRPr="00FF1EEF">
        <w:rPr>
          <w:rFonts w:cs="Times New Roman"/>
          <w:b/>
          <w:bCs/>
        </w:rPr>
        <w:t xml:space="preserve"> for Orchestra</w:t>
      </w:r>
      <w:r w:rsidR="00E304AA">
        <w:rPr>
          <w:rFonts w:cs="Times New Roman"/>
          <w:b/>
          <w:bCs/>
        </w:rPr>
        <w:tab/>
      </w:r>
      <w:r w:rsidR="00E304AA">
        <w:rPr>
          <w:rFonts w:cs="Times New Roman"/>
          <w:b/>
          <w:bCs/>
        </w:rPr>
        <w:tab/>
      </w:r>
      <w:r w:rsidR="00E304AA">
        <w:rPr>
          <w:rFonts w:cs="Times New Roman"/>
          <w:b/>
          <w:bCs/>
        </w:rPr>
        <w:tab/>
      </w:r>
      <w:r w:rsidR="00E304AA">
        <w:rPr>
          <w:rFonts w:cs="Times New Roman"/>
          <w:b/>
          <w:bCs/>
        </w:rPr>
        <w:tab/>
        <w:t xml:space="preserve">       </w:t>
      </w:r>
      <w:r w:rsidR="00E304AA" w:rsidRPr="00E304AA">
        <w:rPr>
          <w:rFonts w:cs="Times New Roman"/>
          <w:i/>
          <w:iCs/>
        </w:rPr>
        <w:t>April 2022</w:t>
      </w:r>
      <w:r w:rsidR="00E304AA">
        <w:rPr>
          <w:rFonts w:cs="Times New Roman"/>
          <w:b/>
          <w:bCs/>
        </w:rPr>
        <w:tab/>
      </w:r>
    </w:p>
    <w:p w14:paraId="5C3A3339" w14:textId="4E779A10" w:rsidR="000A5DF5" w:rsidRPr="00FF1EEF" w:rsidRDefault="00E304AA" w:rsidP="000A5DF5">
      <w:pPr>
        <w:rPr>
          <w:rFonts w:cs="Times New Roman"/>
          <w:b/>
          <w:bCs/>
        </w:rPr>
      </w:pPr>
      <w:r>
        <w:rPr>
          <w:rFonts w:cs="Times New Roman"/>
          <w:b/>
          <w:bCs/>
        </w:rPr>
        <w:t>(Eastman School Symphony Orchestra)</w:t>
      </w:r>
    </w:p>
    <w:p w14:paraId="1DA5C361" w14:textId="78C721D5" w:rsidR="000A5DF5" w:rsidRPr="00FF1EEF" w:rsidRDefault="000A5DF5" w:rsidP="000A5DF5">
      <w:pPr>
        <w:rPr>
          <w:rFonts w:cs="Times New Roman"/>
          <w:i/>
          <w:iCs/>
          <w:sz w:val="22"/>
          <w:szCs w:val="22"/>
        </w:rPr>
      </w:pPr>
    </w:p>
    <w:p w14:paraId="2379CC02" w14:textId="77777777" w:rsidR="000A5DF5" w:rsidRPr="00FF1EEF" w:rsidRDefault="000A5DF5" w:rsidP="000A5DF5">
      <w:pPr>
        <w:rPr>
          <w:rFonts w:cs="Times New Roman"/>
          <w:b/>
          <w:bCs/>
        </w:rPr>
        <w:sectPr w:rsidR="000A5DF5" w:rsidRPr="00FF1EEF" w:rsidSect="00615857">
          <w:type w:val="continuous"/>
          <w:pgSz w:w="12240" w:h="15840"/>
          <w:pgMar w:top="1440" w:right="1440" w:bottom="1440" w:left="1440" w:header="720" w:footer="720" w:gutter="0"/>
          <w:cols w:space="720"/>
          <w:docGrid w:linePitch="360"/>
        </w:sectPr>
      </w:pPr>
    </w:p>
    <w:p w14:paraId="1294366E" w14:textId="6FB8F8CB" w:rsidR="000A5DF5" w:rsidRPr="00E304AA" w:rsidRDefault="000A5DF5" w:rsidP="000A5DF5">
      <w:pPr>
        <w:rPr>
          <w:rFonts w:cs="Times New Roman"/>
        </w:rPr>
      </w:pPr>
      <w:r w:rsidRPr="00FF1EEF">
        <w:rPr>
          <w:rFonts w:cs="Times New Roman"/>
          <w:b/>
          <w:bCs/>
        </w:rPr>
        <w:t>Reading of “Momentum” for Wind Ensemble</w:t>
      </w:r>
      <w:r w:rsidR="00E304AA">
        <w:rPr>
          <w:rFonts w:cs="Times New Roman"/>
          <w:b/>
          <w:bCs/>
        </w:rPr>
        <w:t xml:space="preserve"> (Eastman Wind Orchestra)</w:t>
      </w:r>
    </w:p>
    <w:p w14:paraId="186A2C13" w14:textId="319995F9" w:rsidR="000A5DF5" w:rsidRPr="00CB0656" w:rsidRDefault="00614C20" w:rsidP="00614C20">
      <w:pPr>
        <w:jc w:val="right"/>
        <w:rPr>
          <w:rFonts w:cs="Times New Roman"/>
          <w:i/>
          <w:iCs/>
          <w:lang w:val="es-ES"/>
        </w:rPr>
        <w:sectPr w:rsidR="000A5DF5" w:rsidRPr="00CB0656" w:rsidSect="00615857">
          <w:type w:val="continuous"/>
          <w:pgSz w:w="12240" w:h="15840"/>
          <w:pgMar w:top="1440" w:right="1440" w:bottom="1440" w:left="1440" w:header="720" w:footer="720" w:gutter="0"/>
          <w:cols w:num="2" w:space="720"/>
          <w:docGrid w:linePitch="360"/>
        </w:sectPr>
      </w:pPr>
      <w:r w:rsidRPr="00CB0656">
        <w:rPr>
          <w:rFonts w:cs="Times New Roman"/>
          <w:i/>
          <w:iCs/>
          <w:lang w:val="es-ES"/>
        </w:rPr>
        <w:t>April 2021</w:t>
      </w:r>
    </w:p>
    <w:p w14:paraId="242D034F" w14:textId="03A1608F" w:rsidR="00551059" w:rsidRPr="00CB0656" w:rsidRDefault="00551059" w:rsidP="000A5DF5">
      <w:pPr>
        <w:tabs>
          <w:tab w:val="right" w:pos="10080"/>
        </w:tabs>
        <w:rPr>
          <w:sz w:val="22"/>
          <w:szCs w:val="22"/>
          <w:lang w:val="es-ES"/>
        </w:rPr>
      </w:pPr>
    </w:p>
    <w:p w14:paraId="1C61CF39" w14:textId="33D7FDC7" w:rsidR="008C44B7" w:rsidRPr="00CB0656" w:rsidRDefault="00FD37C1" w:rsidP="000A5DF5">
      <w:pPr>
        <w:tabs>
          <w:tab w:val="right" w:pos="10080"/>
        </w:tabs>
        <w:rPr>
          <w:b/>
          <w:bCs/>
          <w:sz w:val="28"/>
          <w:szCs w:val="28"/>
          <w:lang w:val="es-ES"/>
        </w:rPr>
      </w:pPr>
      <w:r w:rsidRPr="00CB0656">
        <w:rPr>
          <w:b/>
          <w:bCs/>
          <w:sz w:val="28"/>
          <w:szCs w:val="28"/>
          <w:lang w:val="es-ES"/>
        </w:rPr>
        <w:t>UNPERFORMED WORKS</w:t>
      </w:r>
    </w:p>
    <w:p w14:paraId="3498419F" w14:textId="77777777" w:rsidR="008C44B7" w:rsidRPr="00CB0656" w:rsidRDefault="008C44B7" w:rsidP="000A5DF5">
      <w:pPr>
        <w:tabs>
          <w:tab w:val="right" w:pos="10080"/>
        </w:tabs>
        <w:rPr>
          <w:lang w:val="es-ES"/>
        </w:rPr>
      </w:pPr>
    </w:p>
    <w:p w14:paraId="5D479069" w14:textId="77777777" w:rsidR="00614C20" w:rsidRDefault="00614C20" w:rsidP="000A5DF5">
      <w:pPr>
        <w:tabs>
          <w:tab w:val="right" w:pos="10080"/>
        </w:tabs>
        <w:rPr>
          <w:b/>
          <w:bCs/>
          <w:lang w:val="es-ES"/>
        </w:rPr>
        <w:sectPr w:rsidR="00614C20" w:rsidSect="00615857">
          <w:type w:val="continuous"/>
          <w:pgSz w:w="12240" w:h="15840"/>
          <w:pgMar w:top="1440" w:right="1440" w:bottom="1440" w:left="1440" w:header="720" w:footer="720" w:gutter="0"/>
          <w:cols w:space="720"/>
          <w:docGrid w:linePitch="360"/>
        </w:sectPr>
      </w:pPr>
    </w:p>
    <w:p w14:paraId="17CFF41C" w14:textId="0131599D" w:rsidR="008C44B7" w:rsidRPr="00FF1EEF" w:rsidRDefault="008C44B7" w:rsidP="000A5DF5">
      <w:pPr>
        <w:tabs>
          <w:tab w:val="right" w:pos="10080"/>
        </w:tabs>
        <w:rPr>
          <w:b/>
          <w:bCs/>
          <w:lang w:val="es-ES"/>
        </w:rPr>
      </w:pPr>
      <w:r w:rsidRPr="00FF1EEF">
        <w:rPr>
          <w:b/>
          <w:bCs/>
          <w:lang w:val="es-ES"/>
        </w:rPr>
        <w:t>Quatro piezas pequeñas sobre un poema” after “Árbol de canción” by Federico-García Lorca for Guitar</w:t>
      </w:r>
    </w:p>
    <w:p w14:paraId="1D7BE4B7" w14:textId="69BDDF41" w:rsidR="00614C20" w:rsidRPr="00614C20" w:rsidRDefault="00614C20" w:rsidP="00614C20">
      <w:pPr>
        <w:tabs>
          <w:tab w:val="right" w:pos="10080"/>
        </w:tabs>
        <w:jc w:val="right"/>
        <w:rPr>
          <w:i/>
          <w:iCs/>
        </w:rPr>
        <w:sectPr w:rsidR="00614C20" w:rsidRPr="00614C20" w:rsidSect="00615857">
          <w:type w:val="continuous"/>
          <w:pgSz w:w="12240" w:h="15840"/>
          <w:pgMar w:top="1440" w:right="1440" w:bottom="1440" w:left="1440" w:header="720" w:footer="720" w:gutter="0"/>
          <w:cols w:num="2" w:space="720"/>
          <w:docGrid w:linePitch="360"/>
        </w:sectPr>
      </w:pPr>
      <w:r w:rsidRPr="00614C20">
        <w:rPr>
          <w:i/>
          <w:iCs/>
        </w:rPr>
        <w:t>October 2021</w:t>
      </w:r>
    </w:p>
    <w:p w14:paraId="38B3EED4" w14:textId="77777777" w:rsidR="008C44B7" w:rsidRPr="00614C20" w:rsidRDefault="008C44B7" w:rsidP="000A5DF5">
      <w:pPr>
        <w:tabs>
          <w:tab w:val="right" w:pos="10080"/>
        </w:tabs>
        <w:rPr>
          <w:b/>
          <w:bCs/>
        </w:rPr>
      </w:pPr>
    </w:p>
    <w:p w14:paraId="1645BEBE" w14:textId="77777777" w:rsidR="00614C20" w:rsidRDefault="00614C20" w:rsidP="000A5DF5">
      <w:pPr>
        <w:tabs>
          <w:tab w:val="right" w:pos="10080"/>
        </w:tabs>
        <w:rPr>
          <w:b/>
          <w:bCs/>
        </w:rPr>
        <w:sectPr w:rsidR="00614C20" w:rsidSect="00615857">
          <w:type w:val="continuous"/>
          <w:pgSz w:w="12240" w:h="15840"/>
          <w:pgMar w:top="1440" w:right="1440" w:bottom="1440" w:left="1440" w:header="720" w:footer="720" w:gutter="0"/>
          <w:cols w:space="720"/>
          <w:docGrid w:linePitch="360"/>
        </w:sectPr>
      </w:pPr>
    </w:p>
    <w:p w14:paraId="09375733" w14:textId="6A6DB158" w:rsidR="008C44B7" w:rsidRPr="00FF1EEF" w:rsidRDefault="008C44B7" w:rsidP="000A5DF5">
      <w:pPr>
        <w:tabs>
          <w:tab w:val="right" w:pos="10080"/>
        </w:tabs>
        <w:rPr>
          <w:b/>
          <w:bCs/>
        </w:rPr>
      </w:pPr>
      <w:r w:rsidRPr="00FF1EEF">
        <w:rPr>
          <w:b/>
          <w:bCs/>
        </w:rPr>
        <w:t>Kaddish” for Fixed Media</w:t>
      </w:r>
    </w:p>
    <w:p w14:paraId="0CB3429D" w14:textId="526E3ED7" w:rsidR="00614C20" w:rsidRPr="00614C20" w:rsidRDefault="00614C20" w:rsidP="00614C20">
      <w:pPr>
        <w:tabs>
          <w:tab w:val="right" w:pos="10080"/>
        </w:tabs>
        <w:jc w:val="right"/>
        <w:rPr>
          <w:i/>
          <w:iCs/>
        </w:rPr>
        <w:sectPr w:rsidR="00614C20" w:rsidRPr="00614C20" w:rsidSect="00615857">
          <w:type w:val="continuous"/>
          <w:pgSz w:w="12240" w:h="15840"/>
          <w:pgMar w:top="1440" w:right="1440" w:bottom="1440" w:left="1440" w:header="720" w:footer="720" w:gutter="0"/>
          <w:cols w:num="2" w:space="720"/>
          <w:docGrid w:linePitch="360"/>
        </w:sectPr>
      </w:pPr>
      <w:r w:rsidRPr="00614C20">
        <w:rPr>
          <w:i/>
          <w:iCs/>
        </w:rPr>
        <w:t>Summer 2022</w:t>
      </w:r>
    </w:p>
    <w:p w14:paraId="0B21CCC8" w14:textId="77777777" w:rsidR="008C44B7" w:rsidRPr="00FF1EEF" w:rsidRDefault="008C44B7" w:rsidP="000A5DF5">
      <w:pPr>
        <w:tabs>
          <w:tab w:val="right" w:pos="10080"/>
        </w:tabs>
        <w:rPr>
          <w:sz w:val="22"/>
          <w:szCs w:val="22"/>
        </w:rPr>
      </w:pPr>
    </w:p>
    <w:p w14:paraId="21DB2C08" w14:textId="6CAB2367" w:rsidR="003E3334" w:rsidRPr="003E3334" w:rsidRDefault="000A5DF5" w:rsidP="003E3334">
      <w:pPr>
        <w:pBdr>
          <w:bottom w:val="single" w:sz="4" w:space="1" w:color="auto"/>
        </w:pBdr>
        <w:tabs>
          <w:tab w:val="right" w:pos="10080"/>
        </w:tabs>
        <w:rPr>
          <w:b/>
          <w:sz w:val="28"/>
          <w:szCs w:val="28"/>
        </w:rPr>
      </w:pPr>
      <w:r w:rsidRPr="00FF1EEF">
        <w:rPr>
          <w:b/>
          <w:sz w:val="28"/>
          <w:szCs w:val="28"/>
        </w:rPr>
        <w:t>TEACHING EXPERIENCE</w:t>
      </w:r>
    </w:p>
    <w:p w14:paraId="6791102E" w14:textId="06E532D1" w:rsidR="006B25B9" w:rsidRDefault="006B25B9" w:rsidP="000A5DF5">
      <w:pPr>
        <w:tabs>
          <w:tab w:val="right" w:pos="10080"/>
        </w:tabs>
        <w:rPr>
          <w:b/>
        </w:rPr>
      </w:pPr>
      <w:r>
        <w:rPr>
          <w:b/>
        </w:rPr>
        <w:t>Small Private Studio</w:t>
      </w:r>
      <w:r>
        <w:rPr>
          <w:b/>
        </w:rPr>
        <w:tab/>
        <w:t>Rochester, NY 2022-Present</w:t>
      </w:r>
    </w:p>
    <w:p w14:paraId="375B4AE4" w14:textId="68933FD9" w:rsidR="006B25B9" w:rsidRPr="006B25B9" w:rsidRDefault="006B25B9" w:rsidP="006B25B9">
      <w:pPr>
        <w:pStyle w:val="ListParagraph"/>
        <w:numPr>
          <w:ilvl w:val="0"/>
          <w:numId w:val="37"/>
        </w:numPr>
        <w:tabs>
          <w:tab w:val="right" w:pos="10080"/>
        </w:tabs>
        <w:rPr>
          <w:b/>
          <w:sz w:val="22"/>
          <w:szCs w:val="22"/>
        </w:rPr>
      </w:pPr>
      <w:r w:rsidRPr="006B25B9">
        <w:rPr>
          <w:bCs/>
          <w:sz w:val="22"/>
          <w:szCs w:val="22"/>
        </w:rPr>
        <w:t>Teaching occasional trombone lessons to elementary school students.</w:t>
      </w:r>
    </w:p>
    <w:p w14:paraId="75DB5768" w14:textId="081241AC" w:rsidR="006B25B9" w:rsidRPr="006B25B9" w:rsidRDefault="006B25B9" w:rsidP="00AB5C15">
      <w:pPr>
        <w:pStyle w:val="ListParagraph"/>
        <w:numPr>
          <w:ilvl w:val="0"/>
          <w:numId w:val="37"/>
        </w:numPr>
        <w:tabs>
          <w:tab w:val="right" w:pos="10080"/>
        </w:tabs>
        <w:rPr>
          <w:b/>
        </w:rPr>
      </w:pPr>
      <w:r w:rsidRPr="006B25B9">
        <w:rPr>
          <w:bCs/>
          <w:sz w:val="22"/>
          <w:szCs w:val="22"/>
        </w:rPr>
        <w:t xml:space="preserve">Teaching </w:t>
      </w:r>
      <w:r>
        <w:rPr>
          <w:bCs/>
          <w:sz w:val="22"/>
          <w:szCs w:val="22"/>
        </w:rPr>
        <w:t>basic c</w:t>
      </w:r>
      <w:r w:rsidRPr="006B25B9">
        <w:rPr>
          <w:bCs/>
          <w:sz w:val="22"/>
          <w:szCs w:val="22"/>
        </w:rPr>
        <w:t>omposition</w:t>
      </w:r>
      <w:r>
        <w:rPr>
          <w:bCs/>
          <w:sz w:val="22"/>
          <w:szCs w:val="22"/>
        </w:rPr>
        <w:t>al skills</w:t>
      </w:r>
      <w:r w:rsidRPr="006B25B9">
        <w:rPr>
          <w:bCs/>
          <w:sz w:val="22"/>
          <w:szCs w:val="22"/>
        </w:rPr>
        <w:t xml:space="preserve"> to undergraduate students</w:t>
      </w:r>
      <w:r>
        <w:rPr>
          <w:bCs/>
          <w:sz w:val="22"/>
          <w:szCs w:val="22"/>
        </w:rPr>
        <w:t xml:space="preserve"> at Eastman who are interested in composing as non-comp majors. Emphasis on </w:t>
      </w:r>
      <w:r w:rsidR="003E3334">
        <w:rPr>
          <w:bCs/>
          <w:sz w:val="22"/>
          <w:szCs w:val="22"/>
        </w:rPr>
        <w:t>developing the compositional process and basic technical proficiency.</w:t>
      </w:r>
    </w:p>
    <w:p w14:paraId="3EF8E507" w14:textId="54EF27EB" w:rsidR="000A5DF5" w:rsidRPr="006B25B9" w:rsidRDefault="000A5DF5" w:rsidP="006B25B9">
      <w:pPr>
        <w:tabs>
          <w:tab w:val="right" w:pos="10080"/>
        </w:tabs>
        <w:rPr>
          <w:b/>
        </w:rPr>
      </w:pPr>
      <w:r w:rsidRPr="006B25B9">
        <w:rPr>
          <w:b/>
        </w:rPr>
        <w:t xml:space="preserve">Volunteer Music Instructor, Ashely Elementary </w:t>
      </w:r>
      <w:r w:rsidRPr="006B25B9">
        <w:rPr>
          <w:b/>
        </w:rPr>
        <w:tab/>
        <w:t>Denver, CO</w:t>
      </w:r>
      <w:r w:rsidRPr="006B25B9">
        <w:rPr>
          <w:bCs/>
        </w:rPr>
        <w:t xml:space="preserve"> </w:t>
      </w:r>
      <w:r w:rsidRPr="006B25B9">
        <w:rPr>
          <w:i/>
        </w:rPr>
        <w:t>2017-2020</w:t>
      </w:r>
    </w:p>
    <w:p w14:paraId="32C6F771" w14:textId="2A2B9B55" w:rsidR="00FF1EEF" w:rsidRPr="00634E62" w:rsidRDefault="00614C20" w:rsidP="00634E62">
      <w:pPr>
        <w:pStyle w:val="ListParagraph"/>
        <w:numPr>
          <w:ilvl w:val="0"/>
          <w:numId w:val="35"/>
        </w:numPr>
        <w:rPr>
          <w:sz w:val="22"/>
          <w:szCs w:val="22"/>
        </w:rPr>
      </w:pPr>
      <w:r w:rsidRPr="00634E62">
        <w:rPr>
          <w:sz w:val="22"/>
          <w:szCs w:val="22"/>
        </w:rPr>
        <w:t>Teaching the basics of trombone musicianship to children from 3rd-5th grade once a week</w:t>
      </w:r>
      <w:r w:rsidR="00634E62" w:rsidRPr="00634E62">
        <w:rPr>
          <w:sz w:val="22"/>
          <w:szCs w:val="22"/>
        </w:rPr>
        <w:t>.</w:t>
      </w:r>
    </w:p>
    <w:p w14:paraId="452E2F31" w14:textId="188A22CD" w:rsidR="00551059" w:rsidRPr="00634E62" w:rsidRDefault="00614C20" w:rsidP="00634E62">
      <w:pPr>
        <w:pStyle w:val="ListParagraph"/>
        <w:numPr>
          <w:ilvl w:val="0"/>
          <w:numId w:val="35"/>
        </w:numPr>
        <w:rPr>
          <w:sz w:val="22"/>
          <w:szCs w:val="22"/>
        </w:rPr>
      </w:pPr>
      <w:r w:rsidRPr="00634E62">
        <w:rPr>
          <w:sz w:val="22"/>
          <w:szCs w:val="22"/>
        </w:rPr>
        <w:t>Entails working with other teachers to create a unified curriculum, creating engaging lessons for the students, and making sure</w:t>
      </w:r>
      <w:r w:rsidR="00634E62" w:rsidRPr="00634E62">
        <w:rPr>
          <w:sz w:val="22"/>
          <w:szCs w:val="22"/>
        </w:rPr>
        <w:t xml:space="preserve"> that students are staying on task.</w:t>
      </w:r>
    </w:p>
    <w:p w14:paraId="6B000069" w14:textId="77777777" w:rsidR="00634E62" w:rsidRDefault="00634E62" w:rsidP="00634E62">
      <w:pPr>
        <w:pBdr>
          <w:bottom w:val="single" w:sz="4" w:space="1" w:color="auto"/>
        </w:pBdr>
        <w:tabs>
          <w:tab w:val="right" w:pos="10080"/>
        </w:tabs>
        <w:rPr>
          <w:bCs/>
          <w:sz w:val="22"/>
          <w:szCs w:val="22"/>
        </w:rPr>
      </w:pPr>
    </w:p>
    <w:p w14:paraId="087C178F" w14:textId="76991D25" w:rsidR="00634E62" w:rsidRPr="00634E62" w:rsidRDefault="00634E62" w:rsidP="00634E62">
      <w:pPr>
        <w:pBdr>
          <w:bottom w:val="single" w:sz="4" w:space="1" w:color="auto"/>
        </w:pBdr>
        <w:tabs>
          <w:tab w:val="right" w:pos="10080"/>
        </w:tabs>
        <w:rPr>
          <w:b/>
          <w:sz w:val="28"/>
          <w:szCs w:val="28"/>
        </w:rPr>
      </w:pPr>
      <w:r>
        <w:rPr>
          <w:b/>
          <w:sz w:val="28"/>
          <w:szCs w:val="28"/>
        </w:rPr>
        <w:t>TROMBONE PERFORMANCE EXPERIENCE</w:t>
      </w:r>
    </w:p>
    <w:p w14:paraId="06AFFB01" w14:textId="4D5372A6" w:rsidR="003014D5" w:rsidRPr="00634E62" w:rsidRDefault="003014D5" w:rsidP="003014D5">
      <w:pPr>
        <w:rPr>
          <w:rFonts w:cs="Times New Roman"/>
          <w:b/>
          <w:bCs/>
          <w:sz w:val="28"/>
          <w:szCs w:val="28"/>
        </w:rPr>
        <w:sectPr w:rsidR="003014D5" w:rsidRPr="00634E62" w:rsidSect="00615857">
          <w:type w:val="continuous"/>
          <w:pgSz w:w="12240" w:h="15840"/>
          <w:pgMar w:top="1440" w:right="1440" w:bottom="1440" w:left="1440" w:header="720" w:footer="720" w:gutter="0"/>
          <w:cols w:space="720"/>
          <w:docGrid w:linePitch="360"/>
        </w:sectPr>
      </w:pPr>
    </w:p>
    <w:p w14:paraId="12D4158E" w14:textId="77ADD5C2" w:rsidR="003014D5" w:rsidRPr="00634E62" w:rsidRDefault="00FD37C1" w:rsidP="003014D5">
      <w:pPr>
        <w:rPr>
          <w:rFonts w:cs="Times New Roman"/>
          <w:b/>
          <w:bCs/>
          <w:sz w:val="28"/>
          <w:szCs w:val="28"/>
        </w:rPr>
      </w:pPr>
      <w:r>
        <w:rPr>
          <w:rFonts w:cs="Times New Roman"/>
          <w:b/>
          <w:bCs/>
          <w:sz w:val="28"/>
          <w:szCs w:val="28"/>
        </w:rPr>
        <w:t>AS SOLOIST</w:t>
      </w:r>
    </w:p>
    <w:p w14:paraId="5DAA089B" w14:textId="77777777" w:rsidR="00634E62" w:rsidRDefault="00634E62" w:rsidP="003014D5">
      <w:pPr>
        <w:rPr>
          <w:rFonts w:cs="Times New Roman"/>
          <w:b/>
          <w:bCs/>
        </w:rPr>
      </w:pPr>
    </w:p>
    <w:p w14:paraId="1F767D68" w14:textId="77777777" w:rsidR="003B7EE3" w:rsidRDefault="003B7EE3" w:rsidP="003014D5">
      <w:pPr>
        <w:rPr>
          <w:rFonts w:cs="Times New Roman"/>
          <w:b/>
          <w:bCs/>
        </w:rPr>
      </w:pPr>
    </w:p>
    <w:p w14:paraId="2835225C" w14:textId="77777777" w:rsidR="003B7EE3" w:rsidRDefault="003B7EE3" w:rsidP="003014D5">
      <w:pPr>
        <w:rPr>
          <w:rFonts w:cs="Times New Roman"/>
          <w:b/>
          <w:bCs/>
        </w:rPr>
        <w:sectPr w:rsidR="003B7EE3" w:rsidSect="00615857">
          <w:type w:val="continuous"/>
          <w:pgSz w:w="12240" w:h="15840"/>
          <w:pgMar w:top="1440" w:right="1440" w:bottom="1440" w:left="1440" w:header="720" w:footer="720" w:gutter="0"/>
          <w:cols w:num="2" w:space="720"/>
          <w:docGrid w:linePitch="360"/>
        </w:sectPr>
      </w:pPr>
    </w:p>
    <w:p w14:paraId="3B035BD6" w14:textId="1FB5B4BB" w:rsidR="00FD37C1" w:rsidRDefault="003B7EE3" w:rsidP="000D085E">
      <w:pPr>
        <w:rPr>
          <w:rFonts w:cs="Times New Roman"/>
          <w:b/>
          <w:bCs/>
        </w:rPr>
      </w:pPr>
      <w:r>
        <w:rPr>
          <w:rFonts w:cs="Times New Roman"/>
          <w:b/>
          <w:bCs/>
        </w:rPr>
        <w:lastRenderedPageBreak/>
        <w:t>Bachelor’s in Music Degree Recital,</w:t>
      </w:r>
    </w:p>
    <w:p w14:paraId="35263E7B" w14:textId="30CA7721" w:rsidR="003B7EE3" w:rsidRDefault="003B7EE3" w:rsidP="000D085E">
      <w:pPr>
        <w:rPr>
          <w:rFonts w:cs="Times New Roman"/>
          <w:b/>
          <w:bCs/>
        </w:rPr>
      </w:pPr>
      <w:r>
        <w:rPr>
          <w:rFonts w:cs="Times New Roman"/>
          <w:b/>
          <w:bCs/>
        </w:rPr>
        <w:t>Rochester NY</w:t>
      </w:r>
    </w:p>
    <w:p w14:paraId="68661F45" w14:textId="77777777" w:rsidR="003B7EE3" w:rsidRDefault="003B7EE3" w:rsidP="000D085E">
      <w:pPr>
        <w:rPr>
          <w:rFonts w:cs="Times New Roman"/>
          <w:b/>
          <w:bCs/>
        </w:rPr>
      </w:pPr>
    </w:p>
    <w:p w14:paraId="6D4B99E3" w14:textId="727949F8" w:rsidR="003014D5" w:rsidRPr="00FF1EEF" w:rsidRDefault="003014D5" w:rsidP="000D085E">
      <w:pPr>
        <w:rPr>
          <w:rFonts w:cs="Times New Roman"/>
          <w:b/>
          <w:bCs/>
        </w:rPr>
      </w:pPr>
      <w:r w:rsidRPr="00FF1EEF">
        <w:rPr>
          <w:rFonts w:cs="Times New Roman"/>
          <w:b/>
          <w:bCs/>
        </w:rPr>
        <w:t>Junior Non-degree Trombone Recital</w:t>
      </w:r>
      <w:r w:rsidR="00634E62">
        <w:rPr>
          <w:rFonts w:cs="Times New Roman"/>
          <w:b/>
          <w:bCs/>
        </w:rPr>
        <w:t>, Rochester NY</w:t>
      </w:r>
    </w:p>
    <w:p w14:paraId="085B873D" w14:textId="7166A72A" w:rsidR="003014D5" w:rsidRDefault="003B7EE3" w:rsidP="003B7EE3">
      <w:pPr>
        <w:jc w:val="right"/>
        <w:rPr>
          <w:rFonts w:cs="Times New Roman"/>
        </w:rPr>
      </w:pPr>
      <w:r>
        <w:rPr>
          <w:rFonts w:cs="Times New Roman"/>
        </w:rPr>
        <w:t>February 2024</w:t>
      </w:r>
    </w:p>
    <w:p w14:paraId="3804B730" w14:textId="77777777" w:rsidR="003B7EE3" w:rsidRDefault="003B7EE3" w:rsidP="003B7EE3">
      <w:pPr>
        <w:jc w:val="right"/>
        <w:rPr>
          <w:rFonts w:cs="Times New Roman"/>
        </w:rPr>
      </w:pPr>
    </w:p>
    <w:p w14:paraId="4ACA4B4F" w14:textId="77777777" w:rsidR="003B7EE3" w:rsidRPr="00FF1EEF" w:rsidRDefault="003B7EE3" w:rsidP="000D085E">
      <w:pPr>
        <w:rPr>
          <w:rFonts w:cs="Times New Roman"/>
        </w:rPr>
      </w:pPr>
    </w:p>
    <w:p w14:paraId="3A5FE6AF" w14:textId="492184DD" w:rsidR="003014D5" w:rsidRPr="00634E62" w:rsidRDefault="00634E62" w:rsidP="000D085E">
      <w:pPr>
        <w:jc w:val="right"/>
        <w:rPr>
          <w:rFonts w:cs="Times New Roman"/>
          <w:b/>
          <w:bCs/>
          <w:i/>
          <w:iCs/>
        </w:rPr>
        <w:sectPr w:rsidR="003014D5" w:rsidRPr="00634E62" w:rsidSect="00615857">
          <w:type w:val="continuous"/>
          <w:pgSz w:w="12240" w:h="15840"/>
          <w:pgMar w:top="1440" w:right="1440" w:bottom="1440" w:left="1440" w:header="720" w:footer="720" w:gutter="0"/>
          <w:cols w:num="2" w:space="720"/>
          <w:docGrid w:linePitch="360"/>
        </w:sectPr>
      </w:pPr>
      <w:r w:rsidRPr="00634E62">
        <w:rPr>
          <w:rFonts w:cs="Times New Roman"/>
          <w:i/>
          <w:iCs/>
        </w:rPr>
        <w:t>February 2023</w:t>
      </w:r>
    </w:p>
    <w:p w14:paraId="4416FCC2" w14:textId="0FE33F27" w:rsidR="003014D5" w:rsidRPr="00FF1EEF" w:rsidRDefault="003014D5" w:rsidP="000D085E">
      <w:pPr>
        <w:rPr>
          <w:rFonts w:cs="Times New Roman"/>
          <w:b/>
          <w:bCs/>
        </w:rPr>
      </w:pPr>
    </w:p>
    <w:p w14:paraId="40EB6DC1" w14:textId="77777777" w:rsidR="003014D5" w:rsidRPr="00FF1EEF" w:rsidRDefault="003014D5" w:rsidP="000D085E">
      <w:pPr>
        <w:rPr>
          <w:rFonts w:cs="Times New Roman"/>
          <w:b/>
          <w:bCs/>
        </w:rPr>
        <w:sectPr w:rsidR="003014D5" w:rsidRPr="00FF1EEF" w:rsidSect="00615857">
          <w:type w:val="continuous"/>
          <w:pgSz w:w="12240" w:h="15840"/>
          <w:pgMar w:top="1440" w:right="1440" w:bottom="1440" w:left="1440" w:header="720" w:footer="720" w:gutter="0"/>
          <w:cols w:space="720"/>
          <w:docGrid w:linePitch="360"/>
        </w:sectPr>
      </w:pPr>
    </w:p>
    <w:p w14:paraId="0E38ABC2" w14:textId="77777777" w:rsidR="00FD37C1" w:rsidRDefault="00FD37C1" w:rsidP="00FD37C1">
      <w:pPr>
        <w:rPr>
          <w:rFonts w:cs="Times New Roman"/>
          <w:b/>
          <w:bCs/>
        </w:rPr>
      </w:pPr>
      <w:r>
        <w:rPr>
          <w:rFonts w:cs="Times New Roman"/>
          <w:b/>
          <w:bCs/>
        </w:rPr>
        <w:t>Performer’s Certificate Jury, Rochester NY</w:t>
      </w:r>
    </w:p>
    <w:p w14:paraId="43D1C55F" w14:textId="24479F55" w:rsidR="00FD37C1" w:rsidRDefault="00FD37C1" w:rsidP="00FD37C1">
      <w:pPr>
        <w:jc w:val="right"/>
        <w:rPr>
          <w:rFonts w:cs="Times New Roman"/>
          <w:b/>
          <w:bCs/>
        </w:rPr>
        <w:sectPr w:rsidR="00FD37C1" w:rsidSect="00615857">
          <w:type w:val="continuous"/>
          <w:pgSz w:w="12240" w:h="15840"/>
          <w:pgMar w:top="1440" w:right="1440" w:bottom="1440" w:left="1440" w:header="720" w:footer="720" w:gutter="0"/>
          <w:cols w:num="2" w:space="720"/>
          <w:docGrid w:linePitch="360"/>
        </w:sectPr>
      </w:pPr>
      <w:r w:rsidRPr="00634E62">
        <w:rPr>
          <w:rFonts w:cs="Times New Roman"/>
          <w:i/>
          <w:iCs/>
        </w:rPr>
        <w:t>April 202</w:t>
      </w:r>
      <w:r w:rsidR="003B7EE3">
        <w:rPr>
          <w:rFonts w:cs="Times New Roman"/>
          <w:i/>
          <w:iCs/>
        </w:rPr>
        <w:t>3</w:t>
      </w:r>
    </w:p>
    <w:p w14:paraId="6122C6FC" w14:textId="77777777" w:rsidR="00FD37C1" w:rsidRDefault="00FD37C1" w:rsidP="000D085E">
      <w:pPr>
        <w:rPr>
          <w:rFonts w:cs="Times New Roman"/>
          <w:b/>
          <w:bCs/>
        </w:rPr>
      </w:pPr>
    </w:p>
    <w:p w14:paraId="22DE5656" w14:textId="76882C92" w:rsidR="003014D5" w:rsidRPr="00FF1EEF" w:rsidRDefault="00634E62" w:rsidP="000D085E">
      <w:pPr>
        <w:rPr>
          <w:rFonts w:cs="Times New Roman"/>
          <w:b/>
          <w:bCs/>
        </w:rPr>
      </w:pPr>
      <w:r>
        <w:rPr>
          <w:rFonts w:cs="Times New Roman"/>
          <w:b/>
          <w:bCs/>
        </w:rPr>
        <w:t xml:space="preserve">Joint </w:t>
      </w:r>
      <w:r w:rsidR="003014D5" w:rsidRPr="00FF1EEF">
        <w:rPr>
          <w:rFonts w:cs="Times New Roman"/>
          <w:b/>
          <w:bCs/>
        </w:rPr>
        <w:t>Sophomore Non-degree Trombone Recital with Will Hurtz</w:t>
      </w:r>
      <w:r>
        <w:rPr>
          <w:rFonts w:cs="Times New Roman"/>
          <w:b/>
          <w:bCs/>
        </w:rPr>
        <w:t>, Rochester NY</w:t>
      </w:r>
    </w:p>
    <w:p w14:paraId="1472B60D" w14:textId="77777777" w:rsidR="00634E62" w:rsidRDefault="00634E62" w:rsidP="000D085E">
      <w:pPr>
        <w:jc w:val="right"/>
        <w:rPr>
          <w:rFonts w:cs="Times New Roman"/>
          <w:i/>
          <w:iCs/>
        </w:rPr>
      </w:pPr>
    </w:p>
    <w:p w14:paraId="46A2F72F" w14:textId="2F4C129C" w:rsidR="003014D5" w:rsidRPr="00634E62" w:rsidRDefault="00634E62" w:rsidP="000D085E">
      <w:pPr>
        <w:jc w:val="right"/>
        <w:rPr>
          <w:rFonts w:cs="Times New Roman"/>
          <w:i/>
          <w:iCs/>
        </w:rPr>
        <w:sectPr w:rsidR="003014D5" w:rsidRPr="00634E62" w:rsidSect="00615857">
          <w:type w:val="continuous"/>
          <w:pgSz w:w="12240" w:h="15840"/>
          <w:pgMar w:top="1440" w:right="1440" w:bottom="1440" w:left="1440" w:header="720" w:footer="720" w:gutter="0"/>
          <w:cols w:num="2" w:space="720"/>
          <w:docGrid w:linePitch="360"/>
        </w:sectPr>
      </w:pPr>
      <w:r w:rsidRPr="00634E62">
        <w:rPr>
          <w:rFonts w:cs="Times New Roman"/>
          <w:i/>
          <w:iCs/>
        </w:rPr>
        <w:t>March 2022</w:t>
      </w:r>
    </w:p>
    <w:p w14:paraId="74F1AD06" w14:textId="06D822DC" w:rsidR="00634E62" w:rsidRPr="00FF1EEF" w:rsidRDefault="003014D5" w:rsidP="000D085E">
      <w:pPr>
        <w:rPr>
          <w:rFonts w:cs="Times New Roman"/>
          <w:b/>
          <w:bCs/>
        </w:rPr>
      </w:pPr>
      <w:r w:rsidRPr="00FF1EEF">
        <w:rPr>
          <w:rFonts w:cs="Times New Roman"/>
        </w:rPr>
        <w:tab/>
      </w:r>
    </w:p>
    <w:p w14:paraId="6D17B2DA" w14:textId="77777777" w:rsidR="000D085E" w:rsidRDefault="000D085E" w:rsidP="000D085E">
      <w:pPr>
        <w:rPr>
          <w:rFonts w:cs="Times New Roman"/>
          <w:b/>
          <w:bCs/>
        </w:rPr>
        <w:sectPr w:rsidR="000D085E" w:rsidSect="00615857">
          <w:type w:val="continuous"/>
          <w:pgSz w:w="12240" w:h="15840"/>
          <w:pgMar w:top="1440" w:right="1440" w:bottom="1440" w:left="1440" w:header="720" w:footer="720" w:gutter="0"/>
          <w:cols w:num="2" w:space="720"/>
          <w:docGrid w:linePitch="360"/>
        </w:sectPr>
      </w:pPr>
    </w:p>
    <w:p w14:paraId="11B9A1C2" w14:textId="77777777" w:rsidR="003014D5" w:rsidRDefault="003014D5" w:rsidP="000D085E">
      <w:pPr>
        <w:rPr>
          <w:rFonts w:cs="Times New Roman"/>
          <w:b/>
          <w:bCs/>
        </w:rPr>
      </w:pPr>
      <w:r w:rsidRPr="00FF1EEF">
        <w:rPr>
          <w:rFonts w:cs="Times New Roman"/>
          <w:b/>
          <w:bCs/>
        </w:rPr>
        <w:t>Sophomore Jury</w:t>
      </w:r>
      <w:r w:rsidR="00634E62">
        <w:rPr>
          <w:rFonts w:cs="Times New Roman"/>
          <w:b/>
          <w:bCs/>
        </w:rPr>
        <w:t>, Rochester NY</w:t>
      </w:r>
    </w:p>
    <w:p w14:paraId="24EBB12A" w14:textId="77777777" w:rsidR="000D085E" w:rsidRDefault="000D085E" w:rsidP="000D085E">
      <w:pPr>
        <w:rPr>
          <w:rFonts w:cs="Times New Roman"/>
          <w:b/>
          <w:bCs/>
        </w:rPr>
      </w:pPr>
    </w:p>
    <w:p w14:paraId="61FCA9A7" w14:textId="61AF3E3D" w:rsidR="000D085E" w:rsidRDefault="000D085E" w:rsidP="000D085E">
      <w:pPr>
        <w:jc w:val="right"/>
        <w:rPr>
          <w:rFonts w:cs="Times New Roman"/>
          <w:b/>
          <w:bCs/>
        </w:rPr>
        <w:sectPr w:rsidR="000D085E" w:rsidSect="00615857">
          <w:type w:val="continuous"/>
          <w:pgSz w:w="12240" w:h="15840"/>
          <w:pgMar w:top="1440" w:right="1440" w:bottom="1440" w:left="1440" w:header="720" w:footer="720" w:gutter="0"/>
          <w:cols w:num="2" w:space="720"/>
          <w:docGrid w:linePitch="360"/>
        </w:sectPr>
      </w:pPr>
      <w:r w:rsidRPr="000D085E">
        <w:rPr>
          <w:rFonts w:cs="Times New Roman"/>
          <w:i/>
          <w:iCs/>
        </w:rPr>
        <w:t>September 202</w:t>
      </w:r>
      <w:r>
        <w:rPr>
          <w:rFonts w:cs="Times New Roman"/>
          <w:i/>
          <w:iCs/>
        </w:rPr>
        <w:t>1</w:t>
      </w:r>
    </w:p>
    <w:p w14:paraId="7CF0DD84" w14:textId="77777777" w:rsidR="000D085E" w:rsidRDefault="003014D5" w:rsidP="000D085E">
      <w:pPr>
        <w:rPr>
          <w:rFonts w:cs="Times New Roman"/>
          <w:b/>
          <w:bCs/>
        </w:rPr>
      </w:pPr>
      <w:r w:rsidRPr="00FF1EEF">
        <w:rPr>
          <w:rFonts w:cs="Times New Roman"/>
          <w:b/>
          <w:bCs/>
        </w:rPr>
        <w:t>Freshman Jury</w:t>
      </w:r>
      <w:r w:rsidR="000D085E">
        <w:rPr>
          <w:rFonts w:cs="Times New Roman"/>
          <w:b/>
          <w:bCs/>
        </w:rPr>
        <w:t>, Rochester NY</w:t>
      </w:r>
    </w:p>
    <w:p w14:paraId="6646B38F" w14:textId="6CA77C50" w:rsidR="000D085E" w:rsidRPr="000D085E" w:rsidRDefault="000D085E" w:rsidP="000D085E">
      <w:pPr>
        <w:jc w:val="right"/>
        <w:rPr>
          <w:rFonts w:cs="Times New Roman"/>
          <w:i/>
          <w:iCs/>
        </w:rPr>
        <w:sectPr w:rsidR="000D085E" w:rsidRPr="000D085E" w:rsidSect="00615857">
          <w:type w:val="continuous"/>
          <w:pgSz w:w="12240" w:h="15840"/>
          <w:pgMar w:top="1440" w:right="1440" w:bottom="1440" w:left="1440" w:header="720" w:footer="720" w:gutter="0"/>
          <w:cols w:num="2" w:space="720"/>
          <w:docGrid w:linePitch="360"/>
        </w:sectPr>
      </w:pPr>
      <w:r w:rsidRPr="000D085E">
        <w:rPr>
          <w:rFonts w:cs="Times New Roman"/>
          <w:i/>
          <w:iCs/>
        </w:rPr>
        <w:t>April 2021</w:t>
      </w:r>
    </w:p>
    <w:p w14:paraId="35054A01" w14:textId="77777777" w:rsidR="000D085E" w:rsidRDefault="000D085E" w:rsidP="000D085E">
      <w:pPr>
        <w:rPr>
          <w:rFonts w:cs="Times New Roman"/>
        </w:rPr>
        <w:sectPr w:rsidR="000D085E" w:rsidSect="00615857">
          <w:type w:val="continuous"/>
          <w:pgSz w:w="12240" w:h="15840"/>
          <w:pgMar w:top="1440" w:right="1440" w:bottom="1440" w:left="1440" w:header="720" w:footer="720" w:gutter="0"/>
          <w:cols w:space="720"/>
          <w:docGrid w:linePitch="360"/>
        </w:sectPr>
      </w:pPr>
    </w:p>
    <w:p w14:paraId="1B36DD05" w14:textId="2CBD73DA" w:rsidR="003014D5" w:rsidRPr="00FF1EEF" w:rsidRDefault="00FD37C1" w:rsidP="003014D5">
      <w:pPr>
        <w:rPr>
          <w:rFonts w:cs="Times New Roman"/>
          <w:b/>
          <w:bCs/>
          <w:sz w:val="28"/>
          <w:szCs w:val="28"/>
        </w:rPr>
      </w:pPr>
      <w:r>
        <w:rPr>
          <w:rFonts w:cs="Times New Roman"/>
          <w:b/>
          <w:bCs/>
          <w:sz w:val="28"/>
          <w:szCs w:val="28"/>
        </w:rPr>
        <w:t>WITH CHAMBER ENSEMBLE</w:t>
      </w:r>
    </w:p>
    <w:p w14:paraId="22C9D5EB" w14:textId="68D08604" w:rsidR="003014D5" w:rsidRPr="00FF1EEF" w:rsidRDefault="003014D5" w:rsidP="003014D5">
      <w:pPr>
        <w:ind w:left="720"/>
        <w:rPr>
          <w:rFonts w:cs="Times New Roman"/>
          <w:b/>
          <w:bCs/>
        </w:rPr>
        <w:sectPr w:rsidR="003014D5" w:rsidRPr="00FF1EEF" w:rsidSect="00615857">
          <w:type w:val="continuous"/>
          <w:pgSz w:w="12240" w:h="15840"/>
          <w:pgMar w:top="1440" w:right="1440" w:bottom="1440" w:left="1440" w:header="720" w:footer="720" w:gutter="0"/>
          <w:cols w:space="720"/>
          <w:docGrid w:linePitch="360"/>
        </w:sectPr>
      </w:pPr>
    </w:p>
    <w:p w14:paraId="40DBD7A9" w14:textId="77777777" w:rsidR="00FF2183" w:rsidRDefault="00FF2183" w:rsidP="003014D5">
      <w:pPr>
        <w:rPr>
          <w:rFonts w:cs="Times New Roman"/>
          <w:b/>
          <w:bCs/>
        </w:rPr>
      </w:pPr>
    </w:p>
    <w:p w14:paraId="5B43395E" w14:textId="048D6EAF" w:rsidR="003014D5" w:rsidRPr="00FF1EEF" w:rsidRDefault="003014D5" w:rsidP="003014D5">
      <w:pPr>
        <w:rPr>
          <w:rFonts w:cs="Times New Roman"/>
          <w:b/>
          <w:bCs/>
        </w:rPr>
      </w:pPr>
      <w:r w:rsidRPr="00FF1EEF">
        <w:rPr>
          <w:rFonts w:cs="Times New Roman"/>
          <w:b/>
          <w:bCs/>
        </w:rPr>
        <w:t>World Premiere of “Cantos” by Parker Callister</w:t>
      </w:r>
      <w:r w:rsidR="000D085E">
        <w:rPr>
          <w:rFonts w:cs="Times New Roman"/>
          <w:b/>
          <w:bCs/>
        </w:rPr>
        <w:t>, Rochester NY</w:t>
      </w:r>
    </w:p>
    <w:p w14:paraId="46FE8BB3" w14:textId="77777777" w:rsidR="00FF2183" w:rsidRDefault="00FF2183" w:rsidP="000D085E">
      <w:pPr>
        <w:jc w:val="right"/>
        <w:rPr>
          <w:rFonts w:cs="Times New Roman"/>
          <w:i/>
          <w:iCs/>
        </w:rPr>
      </w:pPr>
    </w:p>
    <w:p w14:paraId="4388ED20" w14:textId="4CED4F0D" w:rsidR="003014D5" w:rsidRPr="000D085E" w:rsidRDefault="000D085E" w:rsidP="000D085E">
      <w:pPr>
        <w:jc w:val="right"/>
        <w:rPr>
          <w:rFonts w:cs="Times New Roman"/>
          <w:i/>
          <w:iCs/>
        </w:rPr>
      </w:pPr>
      <w:r w:rsidRPr="000D085E">
        <w:rPr>
          <w:rFonts w:cs="Times New Roman"/>
          <w:i/>
          <w:iCs/>
        </w:rPr>
        <w:t>September 2023</w:t>
      </w:r>
    </w:p>
    <w:p w14:paraId="76FDBC70" w14:textId="77777777" w:rsidR="003014D5" w:rsidRPr="00FF1EEF" w:rsidRDefault="003014D5" w:rsidP="003014D5">
      <w:pPr>
        <w:ind w:left="720"/>
        <w:rPr>
          <w:rFonts w:cs="Times New Roman"/>
          <w:b/>
          <w:bCs/>
        </w:rPr>
        <w:sectPr w:rsidR="003014D5" w:rsidRPr="00FF1EEF" w:rsidSect="00615857">
          <w:type w:val="continuous"/>
          <w:pgSz w:w="12240" w:h="15840"/>
          <w:pgMar w:top="1440" w:right="1440" w:bottom="1440" w:left="1440" w:header="720" w:footer="720" w:gutter="0"/>
          <w:cols w:num="2" w:space="720"/>
          <w:docGrid w:linePitch="360"/>
        </w:sectPr>
      </w:pPr>
    </w:p>
    <w:p w14:paraId="3CD30739" w14:textId="09E9802F" w:rsidR="00FF2183" w:rsidRDefault="00FF2183" w:rsidP="000D085E">
      <w:pPr>
        <w:rPr>
          <w:rFonts w:cs="Times New Roman"/>
          <w:b/>
          <w:bCs/>
        </w:rPr>
      </w:pPr>
    </w:p>
    <w:p w14:paraId="19676386" w14:textId="5E1840AC" w:rsidR="003014D5" w:rsidRPr="00FF1EEF" w:rsidRDefault="000D085E" w:rsidP="000D085E">
      <w:pPr>
        <w:rPr>
          <w:rFonts w:cs="Times New Roman"/>
          <w:b/>
          <w:bCs/>
        </w:rPr>
      </w:pPr>
      <w:r>
        <w:rPr>
          <w:rFonts w:cs="Times New Roman"/>
          <w:b/>
          <w:bCs/>
        </w:rPr>
        <w:t xml:space="preserve">OSSIA </w:t>
      </w:r>
      <w:r w:rsidR="003E3334">
        <w:rPr>
          <w:rFonts w:cs="Times New Roman"/>
          <w:b/>
          <w:bCs/>
        </w:rPr>
        <w:t>New Music, Rochester NY</w:t>
      </w:r>
    </w:p>
    <w:p w14:paraId="2E61BBC9" w14:textId="77777777" w:rsidR="003014D5" w:rsidRPr="00FF1EEF" w:rsidRDefault="003014D5" w:rsidP="003014D5">
      <w:pPr>
        <w:ind w:left="720"/>
        <w:jc w:val="right"/>
        <w:rPr>
          <w:rFonts w:cs="Times New Roman"/>
        </w:rPr>
      </w:pPr>
    </w:p>
    <w:p w14:paraId="766DD905" w14:textId="4DF40DDA" w:rsidR="003014D5" w:rsidRPr="000D085E" w:rsidRDefault="000D085E" w:rsidP="003014D5">
      <w:pPr>
        <w:ind w:left="720"/>
        <w:jc w:val="right"/>
        <w:rPr>
          <w:rFonts w:cs="Times New Roman"/>
          <w:i/>
          <w:iCs/>
        </w:rPr>
      </w:pPr>
      <w:r w:rsidRPr="000D085E">
        <w:rPr>
          <w:rFonts w:cs="Times New Roman"/>
          <w:i/>
          <w:iCs/>
        </w:rPr>
        <w:t>2022-2023</w:t>
      </w:r>
    </w:p>
    <w:p w14:paraId="6F2B8E33" w14:textId="77777777" w:rsidR="003014D5" w:rsidRPr="00FF1EEF" w:rsidRDefault="003014D5" w:rsidP="003014D5">
      <w:pPr>
        <w:ind w:left="720"/>
        <w:rPr>
          <w:rFonts w:cs="Times New Roman"/>
          <w:b/>
          <w:bCs/>
        </w:rPr>
        <w:sectPr w:rsidR="003014D5" w:rsidRPr="00FF1EEF" w:rsidSect="00615857">
          <w:type w:val="continuous"/>
          <w:pgSz w:w="12240" w:h="15840"/>
          <w:pgMar w:top="1440" w:right="1440" w:bottom="1440" w:left="1440" w:header="720" w:footer="720" w:gutter="0"/>
          <w:cols w:num="2" w:space="720"/>
          <w:docGrid w:linePitch="360"/>
        </w:sectPr>
      </w:pPr>
    </w:p>
    <w:p w14:paraId="05F98066" w14:textId="6375FE25" w:rsidR="003014D5" w:rsidRDefault="003014D5" w:rsidP="003014D5">
      <w:pPr>
        <w:rPr>
          <w:rFonts w:cs="Times New Roman"/>
          <w:b/>
          <w:bCs/>
        </w:rPr>
      </w:pPr>
      <w:r w:rsidRPr="000D085E">
        <w:rPr>
          <w:rFonts w:cs="Times New Roman"/>
          <w:b/>
          <w:bCs/>
        </w:rPr>
        <w:t>The Lilac Quintet</w:t>
      </w:r>
      <w:r w:rsidR="000D085E">
        <w:rPr>
          <w:rFonts w:cs="Times New Roman"/>
          <w:b/>
          <w:bCs/>
        </w:rPr>
        <w:t>, Rochester NY</w:t>
      </w:r>
      <w:r w:rsidR="000D085E">
        <w:rPr>
          <w:rFonts w:cs="Times New Roman"/>
          <w:b/>
          <w:bCs/>
        </w:rPr>
        <w:tab/>
      </w:r>
      <w:r w:rsidR="000D085E">
        <w:rPr>
          <w:rFonts w:cs="Times New Roman"/>
          <w:b/>
          <w:bCs/>
        </w:rPr>
        <w:tab/>
      </w:r>
      <w:r w:rsidR="000D085E">
        <w:rPr>
          <w:rFonts w:cs="Times New Roman"/>
          <w:b/>
          <w:bCs/>
        </w:rPr>
        <w:tab/>
      </w:r>
      <w:r w:rsidR="000D085E">
        <w:rPr>
          <w:rFonts w:cs="Times New Roman"/>
          <w:b/>
          <w:bCs/>
        </w:rPr>
        <w:tab/>
      </w:r>
      <w:r w:rsidR="000D085E">
        <w:rPr>
          <w:rFonts w:cs="Times New Roman"/>
          <w:b/>
          <w:bCs/>
        </w:rPr>
        <w:tab/>
      </w:r>
      <w:r w:rsidR="000D085E">
        <w:rPr>
          <w:rFonts w:cs="Times New Roman"/>
          <w:b/>
          <w:bCs/>
        </w:rPr>
        <w:tab/>
      </w:r>
      <w:r w:rsidR="000D085E">
        <w:rPr>
          <w:rFonts w:cs="Times New Roman"/>
          <w:b/>
          <w:bCs/>
        </w:rPr>
        <w:tab/>
        <w:t xml:space="preserve">      </w:t>
      </w:r>
      <w:r w:rsidR="000D085E" w:rsidRPr="000D085E">
        <w:rPr>
          <w:rFonts w:cs="Times New Roman"/>
          <w:i/>
          <w:iCs/>
        </w:rPr>
        <w:t>2021-2023</w:t>
      </w:r>
    </w:p>
    <w:p w14:paraId="45F96986" w14:textId="01CCFFE2" w:rsidR="003014D5" w:rsidRPr="000D085E" w:rsidRDefault="000D085E">
      <w:pPr>
        <w:pStyle w:val="ListParagraph"/>
        <w:numPr>
          <w:ilvl w:val="0"/>
          <w:numId w:val="36"/>
        </w:numPr>
        <w:rPr>
          <w:rFonts w:cs="Times New Roman"/>
        </w:rPr>
        <w:sectPr w:rsidR="003014D5" w:rsidRPr="000D085E" w:rsidSect="00615857">
          <w:type w:val="continuous"/>
          <w:pgSz w:w="12240" w:h="15840"/>
          <w:pgMar w:top="1440" w:right="1440" w:bottom="1440" w:left="1440" w:header="720" w:footer="720" w:gutter="0"/>
          <w:cols w:space="720"/>
          <w:docGrid w:linePitch="360"/>
        </w:sectPr>
      </w:pPr>
      <w:r w:rsidRPr="000D085E">
        <w:rPr>
          <w:rFonts w:cs="Times New Roman"/>
          <w:sz w:val="22"/>
          <w:szCs w:val="22"/>
        </w:rPr>
        <w:t>Performances at the Eastman School of Music, the Rochester Women in Music Festival, and the Rochester Lilac Festiva</w:t>
      </w:r>
      <w:r>
        <w:rPr>
          <w:rFonts w:cs="Times New Roman"/>
          <w:sz w:val="22"/>
          <w:szCs w:val="22"/>
        </w:rPr>
        <w:t>l</w:t>
      </w:r>
    </w:p>
    <w:p w14:paraId="12B2DAE7" w14:textId="77777777" w:rsidR="000D085E" w:rsidRDefault="000D085E" w:rsidP="003014D5">
      <w:pPr>
        <w:rPr>
          <w:rFonts w:cs="Times New Roman"/>
          <w:b/>
          <w:bCs/>
        </w:rPr>
        <w:sectPr w:rsidR="000D085E" w:rsidSect="00615857">
          <w:type w:val="continuous"/>
          <w:pgSz w:w="12240" w:h="15840"/>
          <w:pgMar w:top="1440" w:right="1440" w:bottom="1440" w:left="1440" w:header="720" w:footer="720" w:gutter="0"/>
          <w:cols w:num="2" w:space="720"/>
          <w:docGrid w:linePitch="360"/>
        </w:sectPr>
      </w:pPr>
    </w:p>
    <w:p w14:paraId="368E3095" w14:textId="77777777" w:rsidR="000D085E" w:rsidRDefault="000D085E" w:rsidP="003014D5">
      <w:pPr>
        <w:rPr>
          <w:rFonts w:cs="Times New Roman"/>
          <w:b/>
          <w:bCs/>
        </w:rPr>
      </w:pPr>
      <w:r w:rsidRPr="000D085E">
        <w:rPr>
          <w:rFonts w:cs="Times New Roman"/>
          <w:b/>
          <w:bCs/>
        </w:rPr>
        <w:t>The Freshman Trombone Quartet</w:t>
      </w:r>
      <w:r>
        <w:rPr>
          <w:rFonts w:cs="Times New Roman"/>
          <w:b/>
          <w:bCs/>
        </w:rPr>
        <w:t>, Rochester NY</w:t>
      </w:r>
    </w:p>
    <w:p w14:paraId="73CD5DF1" w14:textId="465F4C94" w:rsidR="000D085E" w:rsidRPr="000D085E" w:rsidRDefault="000D085E" w:rsidP="000D085E">
      <w:pPr>
        <w:jc w:val="right"/>
        <w:rPr>
          <w:rFonts w:cs="Times New Roman"/>
          <w:i/>
          <w:iCs/>
        </w:rPr>
        <w:sectPr w:rsidR="000D085E" w:rsidRPr="000D085E" w:rsidSect="00615857">
          <w:type w:val="continuous"/>
          <w:pgSz w:w="12240" w:h="15840"/>
          <w:pgMar w:top="1440" w:right="1440" w:bottom="1440" w:left="1440" w:header="720" w:footer="720" w:gutter="0"/>
          <w:cols w:num="2" w:space="720"/>
          <w:docGrid w:linePitch="360"/>
        </w:sectPr>
      </w:pPr>
      <w:r w:rsidRPr="000D085E">
        <w:rPr>
          <w:rFonts w:cs="Times New Roman"/>
          <w:i/>
          <w:iCs/>
        </w:rPr>
        <w:t>2020-2021</w:t>
      </w:r>
    </w:p>
    <w:p w14:paraId="728478D3" w14:textId="77777777" w:rsidR="000D085E" w:rsidRDefault="000D085E" w:rsidP="003014D5">
      <w:pPr>
        <w:rPr>
          <w:rFonts w:cs="Times New Roman"/>
          <w:b/>
          <w:bCs/>
          <w:sz w:val="32"/>
          <w:szCs w:val="32"/>
        </w:rPr>
        <w:sectPr w:rsidR="000D085E" w:rsidSect="00615857">
          <w:type w:val="continuous"/>
          <w:pgSz w:w="12240" w:h="15840"/>
          <w:pgMar w:top="1440" w:right="1440" w:bottom="1440" w:left="1440" w:header="720" w:footer="720" w:gutter="0"/>
          <w:cols w:space="720"/>
          <w:docGrid w:linePitch="360"/>
        </w:sectPr>
      </w:pPr>
    </w:p>
    <w:p w14:paraId="2899DD64" w14:textId="26AC5071" w:rsidR="003014D5" w:rsidRPr="00B00D0A" w:rsidRDefault="00FD37C1" w:rsidP="003014D5">
      <w:pPr>
        <w:rPr>
          <w:rFonts w:cs="Times New Roman"/>
          <w:b/>
          <w:bCs/>
          <w:sz w:val="28"/>
          <w:szCs w:val="28"/>
        </w:rPr>
      </w:pPr>
      <w:r w:rsidRPr="00B00D0A">
        <w:rPr>
          <w:rFonts w:cs="Times New Roman"/>
          <w:b/>
          <w:bCs/>
          <w:sz w:val="28"/>
          <w:szCs w:val="28"/>
        </w:rPr>
        <w:t>WITH LARGE ENSEMBLE</w:t>
      </w:r>
    </w:p>
    <w:p w14:paraId="31CEFC1A" w14:textId="77777777" w:rsidR="003014D5" w:rsidRPr="00FF1EEF" w:rsidRDefault="003014D5" w:rsidP="003014D5">
      <w:pPr>
        <w:rPr>
          <w:rFonts w:cs="Times New Roman"/>
          <w:b/>
          <w:bCs/>
        </w:rPr>
        <w:sectPr w:rsidR="003014D5" w:rsidRPr="00FF1EEF" w:rsidSect="00615857">
          <w:type w:val="continuous"/>
          <w:pgSz w:w="12240" w:h="15840"/>
          <w:pgMar w:top="1440" w:right="1440" w:bottom="1440" w:left="1440" w:header="720" w:footer="720" w:gutter="0"/>
          <w:cols w:space="720"/>
          <w:docGrid w:linePitch="360"/>
        </w:sectPr>
      </w:pPr>
    </w:p>
    <w:p w14:paraId="52F6B0C6" w14:textId="77777777" w:rsidR="00383E05" w:rsidRDefault="00383E05" w:rsidP="003014D5">
      <w:pPr>
        <w:tabs>
          <w:tab w:val="right" w:pos="10080"/>
        </w:tabs>
        <w:rPr>
          <w:b/>
          <w:sz w:val="22"/>
          <w:szCs w:val="22"/>
        </w:rPr>
      </w:pPr>
    </w:p>
    <w:p w14:paraId="5CFDB81C" w14:textId="1600A3C4" w:rsidR="00383E05" w:rsidRPr="00383E05" w:rsidRDefault="00383E05" w:rsidP="00383E05">
      <w:pPr>
        <w:tabs>
          <w:tab w:val="left" w:pos="8400"/>
        </w:tabs>
        <w:rPr>
          <w:b/>
        </w:rPr>
      </w:pPr>
      <w:r w:rsidRPr="00383E05">
        <w:rPr>
          <w:b/>
        </w:rPr>
        <w:t>Eastman Opera, “Dialogue of the Carmelites</w:t>
      </w:r>
      <w:r>
        <w:rPr>
          <w:b/>
        </w:rPr>
        <w:t>,</w:t>
      </w:r>
      <w:r w:rsidRPr="00383E05">
        <w:rPr>
          <w:b/>
        </w:rPr>
        <w:t>”</w:t>
      </w:r>
      <w:r>
        <w:rPr>
          <w:b/>
        </w:rPr>
        <w:t xml:space="preserve"> Rochester, NY                                 </w:t>
      </w:r>
      <w:r w:rsidRPr="00383E05">
        <w:rPr>
          <w:bCs/>
          <w:i/>
          <w:iCs/>
        </w:rPr>
        <w:t>April 2024</w:t>
      </w:r>
    </w:p>
    <w:p w14:paraId="31BE5755" w14:textId="3116D9A0" w:rsidR="003014D5" w:rsidRPr="00FF1EEF" w:rsidRDefault="00383E05" w:rsidP="00383E05">
      <w:pPr>
        <w:tabs>
          <w:tab w:val="left" w:pos="8400"/>
        </w:tabs>
        <w:rPr>
          <w:b/>
        </w:rPr>
        <w:sectPr w:rsidR="003014D5" w:rsidRPr="00FF1EEF" w:rsidSect="00615857">
          <w:type w:val="continuous"/>
          <w:pgSz w:w="12240" w:h="15840"/>
          <w:pgMar w:top="1440" w:right="1440" w:bottom="1440" w:left="1440" w:header="720" w:footer="720" w:gutter="0"/>
          <w:cols w:space="720"/>
          <w:docGrid w:linePitch="360"/>
        </w:sectPr>
      </w:pPr>
      <w:r>
        <w:rPr>
          <w:b/>
        </w:rPr>
        <w:tab/>
      </w:r>
    </w:p>
    <w:p w14:paraId="20B3FD22" w14:textId="77777777" w:rsidR="00383E05" w:rsidRDefault="00383E05" w:rsidP="003014D5">
      <w:pPr>
        <w:tabs>
          <w:tab w:val="right" w:pos="10080"/>
        </w:tabs>
        <w:rPr>
          <w:b/>
        </w:rPr>
      </w:pPr>
    </w:p>
    <w:p w14:paraId="1DD1710A" w14:textId="05A18690" w:rsidR="003014D5" w:rsidRPr="00FF1EEF" w:rsidRDefault="003014D5" w:rsidP="003014D5">
      <w:pPr>
        <w:tabs>
          <w:tab w:val="right" w:pos="10080"/>
        </w:tabs>
        <w:rPr>
          <w:b/>
        </w:rPr>
      </w:pPr>
      <w:r w:rsidRPr="00FF1EEF">
        <w:rPr>
          <w:b/>
        </w:rPr>
        <w:t>With Orchestra of Presbyterian Church of Geneva, Mozart’s “Vespers</w:t>
      </w:r>
      <w:r w:rsidR="00FF2183">
        <w:rPr>
          <w:b/>
        </w:rPr>
        <w:t>,</w:t>
      </w:r>
      <w:r w:rsidRPr="00FF1EEF">
        <w:rPr>
          <w:b/>
        </w:rPr>
        <w:t>”</w:t>
      </w:r>
      <w:r w:rsidR="00FF2183">
        <w:rPr>
          <w:b/>
        </w:rPr>
        <w:t xml:space="preserve"> Rochester/Geneva NY</w:t>
      </w:r>
      <w:r w:rsidRPr="00FF1EEF">
        <w:rPr>
          <w:b/>
        </w:rPr>
        <w:tab/>
      </w:r>
    </w:p>
    <w:p w14:paraId="6A4133C2" w14:textId="77777777" w:rsidR="00383E05" w:rsidRDefault="00FF2183" w:rsidP="003014D5">
      <w:pPr>
        <w:tabs>
          <w:tab w:val="right" w:pos="10080"/>
        </w:tabs>
        <w:jc w:val="right"/>
        <w:rPr>
          <w:bCs/>
          <w:i/>
          <w:iCs/>
        </w:rPr>
      </w:pPr>
      <w:r>
        <w:rPr>
          <w:bCs/>
          <w:i/>
          <w:iCs/>
        </w:rPr>
        <w:t xml:space="preserve"> </w:t>
      </w:r>
    </w:p>
    <w:p w14:paraId="71A68D83" w14:textId="3402CB62" w:rsidR="003014D5" w:rsidRPr="00FF2183" w:rsidRDefault="00FF2183" w:rsidP="003014D5">
      <w:pPr>
        <w:tabs>
          <w:tab w:val="right" w:pos="10080"/>
        </w:tabs>
        <w:jc w:val="right"/>
        <w:rPr>
          <w:bCs/>
        </w:rPr>
      </w:pPr>
      <w:r>
        <w:rPr>
          <w:bCs/>
          <w:i/>
          <w:iCs/>
        </w:rPr>
        <w:t xml:space="preserve">November </w:t>
      </w:r>
      <w:r w:rsidR="003014D5" w:rsidRPr="00FF2183">
        <w:rPr>
          <w:bCs/>
          <w:i/>
          <w:iCs/>
        </w:rPr>
        <w:t>2023</w:t>
      </w:r>
    </w:p>
    <w:p w14:paraId="6E292E32" w14:textId="77777777" w:rsidR="003014D5" w:rsidRPr="00FF1EEF" w:rsidRDefault="003014D5" w:rsidP="003014D5">
      <w:pPr>
        <w:rPr>
          <w:rFonts w:cs="Times New Roman"/>
          <w:b/>
          <w:bCs/>
        </w:rPr>
        <w:sectPr w:rsidR="003014D5" w:rsidRPr="00FF1EEF" w:rsidSect="00615857">
          <w:type w:val="continuous"/>
          <w:pgSz w:w="12240" w:h="15840"/>
          <w:pgMar w:top="1440" w:right="1440" w:bottom="1440" w:left="1440" w:header="720" w:footer="720" w:gutter="0"/>
          <w:cols w:num="2" w:space="720"/>
          <w:docGrid w:linePitch="360"/>
        </w:sectPr>
      </w:pPr>
    </w:p>
    <w:p w14:paraId="337027FE" w14:textId="77777777" w:rsidR="003014D5" w:rsidRPr="00FF1EEF" w:rsidRDefault="003014D5" w:rsidP="003014D5">
      <w:pPr>
        <w:rPr>
          <w:rFonts w:cs="Times New Roman"/>
          <w:b/>
          <w:bCs/>
        </w:rPr>
      </w:pPr>
    </w:p>
    <w:p w14:paraId="1A2C6147" w14:textId="77777777" w:rsidR="00FF2183" w:rsidRDefault="00FF2183" w:rsidP="003014D5">
      <w:pPr>
        <w:rPr>
          <w:rFonts w:cs="Times New Roman"/>
          <w:b/>
          <w:bCs/>
        </w:rPr>
        <w:sectPr w:rsidR="00FF2183" w:rsidSect="00615857">
          <w:type w:val="continuous"/>
          <w:pgSz w:w="12240" w:h="15840"/>
          <w:pgMar w:top="1440" w:right="1440" w:bottom="1440" w:left="1440" w:header="720" w:footer="720" w:gutter="0"/>
          <w:cols w:space="720"/>
          <w:docGrid w:linePitch="360"/>
        </w:sectPr>
      </w:pPr>
    </w:p>
    <w:p w14:paraId="0B6CE20C" w14:textId="77777777" w:rsidR="003014D5" w:rsidRDefault="00FF2183" w:rsidP="003014D5">
      <w:pPr>
        <w:rPr>
          <w:rFonts w:cs="Times New Roman"/>
          <w:b/>
          <w:bCs/>
        </w:rPr>
      </w:pPr>
      <w:r>
        <w:rPr>
          <w:rFonts w:cs="Times New Roman"/>
          <w:b/>
          <w:bCs/>
        </w:rPr>
        <w:t>Musica Nova, Rochester NY</w:t>
      </w:r>
    </w:p>
    <w:p w14:paraId="4C80D09F" w14:textId="0F34A4F2" w:rsidR="00FF2183" w:rsidRPr="00FF2183" w:rsidRDefault="00FF2183" w:rsidP="00FF2183">
      <w:pPr>
        <w:jc w:val="right"/>
        <w:rPr>
          <w:rFonts w:cs="Times New Roman"/>
          <w:i/>
          <w:iCs/>
        </w:rPr>
        <w:sectPr w:rsidR="00FF2183" w:rsidRPr="00FF2183" w:rsidSect="00615857">
          <w:type w:val="continuous"/>
          <w:pgSz w:w="12240" w:h="15840"/>
          <w:pgMar w:top="1440" w:right="1440" w:bottom="1440" w:left="1440" w:header="720" w:footer="720" w:gutter="0"/>
          <w:cols w:num="2" w:space="720"/>
          <w:docGrid w:linePitch="360"/>
        </w:sectPr>
      </w:pPr>
      <w:r w:rsidRPr="00FF2183">
        <w:rPr>
          <w:rFonts w:cs="Times New Roman"/>
          <w:i/>
          <w:iCs/>
        </w:rPr>
        <w:t>202</w:t>
      </w:r>
      <w:r w:rsidR="00383E05">
        <w:rPr>
          <w:rFonts w:cs="Times New Roman"/>
          <w:i/>
          <w:iCs/>
        </w:rPr>
        <w:t>3</w:t>
      </w:r>
      <w:r w:rsidRPr="00FF2183">
        <w:rPr>
          <w:rFonts w:cs="Times New Roman"/>
          <w:i/>
          <w:iCs/>
        </w:rPr>
        <w:t>-2024</w:t>
      </w:r>
    </w:p>
    <w:p w14:paraId="428D7D7D" w14:textId="7C44E8CC" w:rsidR="003014D5" w:rsidRPr="00FF1EEF" w:rsidRDefault="003014D5" w:rsidP="00FF2183">
      <w:pPr>
        <w:rPr>
          <w:rFonts w:cs="Times New Roman"/>
        </w:rPr>
        <w:sectPr w:rsidR="003014D5" w:rsidRPr="00FF1EEF" w:rsidSect="00615857">
          <w:type w:val="continuous"/>
          <w:pgSz w:w="12240" w:h="15840"/>
          <w:pgMar w:top="1440" w:right="1440" w:bottom="1440" w:left="1440" w:header="720" w:footer="720" w:gutter="0"/>
          <w:cols w:num="2" w:space="720"/>
          <w:docGrid w:linePitch="360"/>
        </w:sectPr>
      </w:pPr>
    </w:p>
    <w:p w14:paraId="76FFF6EC" w14:textId="77777777" w:rsidR="003014D5" w:rsidRDefault="00FF2183" w:rsidP="003014D5">
      <w:pPr>
        <w:rPr>
          <w:rFonts w:cs="Times New Roman"/>
          <w:b/>
          <w:bCs/>
        </w:rPr>
      </w:pPr>
      <w:r>
        <w:rPr>
          <w:rFonts w:cs="Times New Roman"/>
          <w:b/>
          <w:bCs/>
        </w:rPr>
        <w:t>E</w:t>
      </w:r>
      <w:r w:rsidR="003014D5" w:rsidRPr="00FF1EEF">
        <w:rPr>
          <w:rFonts w:cs="Times New Roman"/>
          <w:b/>
          <w:bCs/>
        </w:rPr>
        <w:t>astman Graduate Composers’ Sinfonietta</w:t>
      </w:r>
      <w:r>
        <w:rPr>
          <w:rFonts w:cs="Times New Roman"/>
          <w:b/>
          <w:bCs/>
        </w:rPr>
        <w:t>, Rochester NY</w:t>
      </w:r>
    </w:p>
    <w:p w14:paraId="6B37F403" w14:textId="3B93D4EC" w:rsidR="00FF2183" w:rsidRPr="00CB0656" w:rsidRDefault="00FF2183" w:rsidP="00FF2183">
      <w:pPr>
        <w:jc w:val="right"/>
        <w:rPr>
          <w:rFonts w:cs="Times New Roman"/>
          <w:b/>
          <w:bCs/>
          <w:lang w:val="es-ES"/>
        </w:rPr>
        <w:sectPr w:rsidR="00FF2183" w:rsidRPr="00CB0656" w:rsidSect="00615857">
          <w:type w:val="continuous"/>
          <w:pgSz w:w="12240" w:h="15840"/>
          <w:pgMar w:top="1440" w:right="1440" w:bottom="1440" w:left="1440" w:header="720" w:footer="720" w:gutter="0"/>
          <w:cols w:num="2" w:space="720"/>
          <w:docGrid w:linePitch="360"/>
        </w:sectPr>
      </w:pPr>
      <w:r w:rsidRPr="00CB0656">
        <w:rPr>
          <w:rFonts w:cs="Times New Roman"/>
          <w:i/>
          <w:iCs/>
          <w:lang w:val="es-ES"/>
        </w:rPr>
        <w:t>2021-2023</w:t>
      </w:r>
    </w:p>
    <w:p w14:paraId="1E427DB4" w14:textId="77777777" w:rsidR="003014D5" w:rsidRPr="00CB0656" w:rsidRDefault="003014D5" w:rsidP="003014D5">
      <w:pPr>
        <w:rPr>
          <w:rFonts w:cs="Times New Roman"/>
          <w:b/>
          <w:bCs/>
          <w:lang w:val="es-ES"/>
        </w:rPr>
      </w:pPr>
    </w:p>
    <w:p w14:paraId="790CA6C3" w14:textId="28392764" w:rsidR="003014D5" w:rsidRPr="00FF2183" w:rsidRDefault="003014D5" w:rsidP="003014D5">
      <w:pPr>
        <w:rPr>
          <w:rFonts w:cs="Times New Roman"/>
          <w:b/>
          <w:bCs/>
          <w:lang w:val="es-ES"/>
        </w:rPr>
      </w:pPr>
      <w:r w:rsidRPr="00FF2183">
        <w:rPr>
          <w:rFonts w:cs="Times New Roman"/>
          <w:b/>
          <w:bCs/>
          <w:lang w:val="es-ES"/>
        </w:rPr>
        <w:t>Eastman Opera,</w:t>
      </w:r>
      <w:r w:rsidR="00462EDC" w:rsidRPr="00FF2183">
        <w:rPr>
          <w:rFonts w:cs="Times New Roman"/>
          <w:b/>
          <w:bCs/>
          <w:lang w:val="es-ES"/>
        </w:rPr>
        <w:t xml:space="preserve"> “Florencia en el Amazonas</w:t>
      </w:r>
      <w:r w:rsidR="00D97D44">
        <w:rPr>
          <w:rFonts w:cs="Times New Roman"/>
          <w:b/>
          <w:bCs/>
          <w:lang w:val="es-ES"/>
        </w:rPr>
        <w:t>,</w:t>
      </w:r>
      <w:r w:rsidR="00462EDC" w:rsidRPr="00FF2183">
        <w:rPr>
          <w:rFonts w:cs="Times New Roman"/>
          <w:b/>
          <w:bCs/>
          <w:lang w:val="es-ES"/>
        </w:rPr>
        <w:t>”</w:t>
      </w:r>
      <w:r w:rsidR="00D97D44">
        <w:rPr>
          <w:rFonts w:cs="Times New Roman"/>
          <w:b/>
          <w:bCs/>
          <w:lang w:val="es-ES"/>
        </w:rPr>
        <w:t xml:space="preserve"> Rochester NY</w:t>
      </w:r>
      <w:r w:rsidR="00462EDC" w:rsidRPr="00FF2183">
        <w:rPr>
          <w:rFonts w:cs="Times New Roman"/>
          <w:b/>
          <w:bCs/>
          <w:lang w:val="es-ES"/>
        </w:rPr>
        <w:t xml:space="preserve"> </w:t>
      </w:r>
    </w:p>
    <w:p w14:paraId="454EF3FA" w14:textId="77777777" w:rsidR="00462EDC" w:rsidRPr="00FF2183" w:rsidRDefault="00462EDC" w:rsidP="003014D5">
      <w:pPr>
        <w:rPr>
          <w:rFonts w:cs="Times New Roman"/>
          <w:b/>
          <w:bCs/>
          <w:lang w:val="es-ES"/>
        </w:rPr>
      </w:pPr>
    </w:p>
    <w:p w14:paraId="08606801" w14:textId="77777777" w:rsidR="00462EDC" w:rsidRPr="00FF2183" w:rsidRDefault="00462EDC" w:rsidP="003014D5">
      <w:pPr>
        <w:rPr>
          <w:rFonts w:cs="Times New Roman"/>
          <w:b/>
          <w:bCs/>
          <w:lang w:val="es-ES"/>
        </w:rPr>
      </w:pPr>
    </w:p>
    <w:p w14:paraId="2F148BF4" w14:textId="0C179B57" w:rsidR="00462EDC" w:rsidRPr="00FF2183" w:rsidRDefault="00FF2183" w:rsidP="00462EDC">
      <w:pPr>
        <w:jc w:val="right"/>
        <w:rPr>
          <w:rFonts w:cs="Times New Roman"/>
          <w:i/>
          <w:iCs/>
        </w:rPr>
      </w:pPr>
      <w:r w:rsidRPr="00FF2183">
        <w:rPr>
          <w:rFonts w:cs="Times New Roman"/>
          <w:i/>
          <w:iCs/>
        </w:rPr>
        <w:t>April 2023</w:t>
      </w:r>
    </w:p>
    <w:p w14:paraId="7ABBF2B4" w14:textId="77777777" w:rsidR="003014D5" w:rsidRPr="00FF1EEF" w:rsidRDefault="003014D5" w:rsidP="003014D5">
      <w:pPr>
        <w:rPr>
          <w:rFonts w:cs="Times New Roman"/>
          <w:b/>
          <w:bCs/>
        </w:rPr>
      </w:pPr>
    </w:p>
    <w:p w14:paraId="5C49A4E7" w14:textId="77777777" w:rsidR="003014D5" w:rsidRPr="00FF1EEF" w:rsidRDefault="003014D5" w:rsidP="003014D5">
      <w:pPr>
        <w:rPr>
          <w:rFonts w:cs="Times New Roman"/>
          <w:b/>
          <w:bCs/>
        </w:rPr>
        <w:sectPr w:rsidR="003014D5" w:rsidRPr="00FF1EEF" w:rsidSect="00615857">
          <w:type w:val="continuous"/>
          <w:pgSz w:w="12240" w:h="15840"/>
          <w:pgMar w:top="1440" w:right="1440" w:bottom="1440" w:left="1440" w:header="720" w:footer="720" w:gutter="0"/>
          <w:cols w:num="2" w:space="720"/>
          <w:docGrid w:linePitch="360"/>
        </w:sectPr>
      </w:pPr>
    </w:p>
    <w:p w14:paraId="1CE3BF75" w14:textId="78910DFC" w:rsidR="00462EDC" w:rsidRPr="00FF1EEF" w:rsidRDefault="00FF2183" w:rsidP="003014D5">
      <w:pPr>
        <w:rPr>
          <w:rFonts w:cs="Times New Roman"/>
          <w:b/>
          <w:bCs/>
        </w:rPr>
      </w:pPr>
      <w:r>
        <w:rPr>
          <w:rFonts w:cs="Times New Roman"/>
          <w:b/>
          <w:bCs/>
        </w:rPr>
        <w:t>The</w:t>
      </w:r>
      <w:r w:rsidR="003014D5" w:rsidRPr="00FF1EEF">
        <w:rPr>
          <w:rFonts w:cs="Times New Roman"/>
          <w:b/>
          <w:bCs/>
        </w:rPr>
        <w:t xml:space="preserve"> Eastman Wind Ensemble</w:t>
      </w:r>
      <w:r w:rsidR="00D97D44">
        <w:rPr>
          <w:rFonts w:cs="Times New Roman"/>
          <w:b/>
          <w:bCs/>
        </w:rPr>
        <w:t>, Rochester NY</w:t>
      </w:r>
    </w:p>
    <w:p w14:paraId="0983675A" w14:textId="532EA96C" w:rsidR="003014D5" w:rsidRPr="00FF2183" w:rsidRDefault="00FF2183" w:rsidP="00FF2183">
      <w:pPr>
        <w:jc w:val="right"/>
        <w:rPr>
          <w:rFonts w:cs="Times New Roman"/>
          <w:i/>
          <w:iCs/>
        </w:rPr>
        <w:sectPr w:rsidR="003014D5" w:rsidRPr="00FF2183" w:rsidSect="00615857">
          <w:type w:val="continuous"/>
          <w:pgSz w:w="12240" w:h="15840"/>
          <w:pgMar w:top="1440" w:right="1440" w:bottom="1440" w:left="1440" w:header="720" w:footer="720" w:gutter="0"/>
          <w:cols w:num="2" w:space="720"/>
          <w:docGrid w:linePitch="360"/>
        </w:sectPr>
      </w:pPr>
      <w:r w:rsidRPr="00FF2183">
        <w:rPr>
          <w:rFonts w:cs="Times New Roman"/>
          <w:i/>
          <w:iCs/>
        </w:rPr>
        <w:t>2023-2024</w:t>
      </w:r>
    </w:p>
    <w:p w14:paraId="672B6313" w14:textId="77777777" w:rsidR="003014D5" w:rsidRPr="00FF1EEF" w:rsidRDefault="003014D5" w:rsidP="003014D5">
      <w:pPr>
        <w:rPr>
          <w:rFonts w:cs="Times New Roman"/>
          <w:b/>
          <w:bCs/>
        </w:rPr>
        <w:sectPr w:rsidR="003014D5" w:rsidRPr="00FF1EEF" w:rsidSect="00615857">
          <w:type w:val="continuous"/>
          <w:pgSz w:w="12240" w:h="15840"/>
          <w:pgMar w:top="1440" w:right="1440" w:bottom="1440" w:left="1440" w:header="720" w:footer="720" w:gutter="0"/>
          <w:cols w:num="2" w:space="720"/>
          <w:docGrid w:linePitch="360"/>
        </w:sectPr>
      </w:pPr>
    </w:p>
    <w:p w14:paraId="45BB353E" w14:textId="148A992C" w:rsidR="00462EDC" w:rsidRPr="00FF1EEF" w:rsidRDefault="00462EDC" w:rsidP="00FF2183">
      <w:pPr>
        <w:rPr>
          <w:b/>
          <w:bCs/>
        </w:rPr>
      </w:pPr>
      <w:r w:rsidRPr="00FF1EEF">
        <w:rPr>
          <w:rFonts w:cs="Times New Roman"/>
          <w:b/>
          <w:bCs/>
        </w:rPr>
        <w:t>Eastman Philharmonia</w:t>
      </w:r>
      <w:r w:rsidR="00D97D44">
        <w:rPr>
          <w:rFonts w:cs="Times New Roman"/>
          <w:b/>
          <w:bCs/>
        </w:rPr>
        <w:t>, Rochester NY</w:t>
      </w:r>
    </w:p>
    <w:p w14:paraId="29939AFC" w14:textId="77777777" w:rsidR="00FF2183" w:rsidRPr="00FF2183" w:rsidRDefault="00FF2183" w:rsidP="000A5DF5">
      <w:pPr>
        <w:tabs>
          <w:tab w:val="right" w:pos="10080"/>
        </w:tabs>
        <w:ind w:left="144"/>
        <w:rPr>
          <w:i/>
          <w:iCs/>
          <w:sz w:val="22"/>
          <w:szCs w:val="22"/>
        </w:rPr>
      </w:pPr>
    </w:p>
    <w:p w14:paraId="21270DBE" w14:textId="5A8DF038" w:rsidR="00D97D44" w:rsidRPr="00FF2183" w:rsidRDefault="00FF2183" w:rsidP="00D97D44">
      <w:pPr>
        <w:tabs>
          <w:tab w:val="right" w:pos="10080"/>
        </w:tabs>
        <w:ind w:left="144"/>
        <w:jc w:val="right"/>
        <w:rPr>
          <w:i/>
          <w:iCs/>
        </w:rPr>
        <w:sectPr w:rsidR="00D97D44" w:rsidRPr="00FF2183" w:rsidSect="00615857">
          <w:type w:val="continuous"/>
          <w:pgSz w:w="12240" w:h="15840"/>
          <w:pgMar w:top="1440" w:right="1440" w:bottom="1440" w:left="1440" w:header="720" w:footer="720" w:gutter="0"/>
          <w:cols w:num="2" w:space="720"/>
          <w:docGrid w:linePitch="360"/>
        </w:sectPr>
      </w:pPr>
      <w:r w:rsidRPr="00FF2183">
        <w:rPr>
          <w:i/>
          <w:iCs/>
        </w:rPr>
        <w:t>2022-202</w:t>
      </w:r>
      <w:r w:rsidR="00D97D44">
        <w:rPr>
          <w:i/>
          <w:iCs/>
        </w:rPr>
        <w:t>4</w:t>
      </w:r>
    </w:p>
    <w:p w14:paraId="4D1E375C" w14:textId="34042AE8" w:rsidR="00D97D44" w:rsidRDefault="00D97D44" w:rsidP="00D97D44">
      <w:pPr>
        <w:tabs>
          <w:tab w:val="right" w:pos="9360"/>
        </w:tabs>
        <w:spacing w:line="276" w:lineRule="auto"/>
        <w:rPr>
          <w:b/>
        </w:rPr>
      </w:pPr>
      <w:r w:rsidRPr="00D97D44">
        <w:rPr>
          <w:b/>
        </w:rPr>
        <w:t>Eastman School Symphony Orchestra</w:t>
      </w:r>
      <w:r>
        <w:rPr>
          <w:b/>
        </w:rPr>
        <w:t xml:space="preserve">, </w:t>
      </w:r>
      <w:r>
        <w:rPr>
          <w:b/>
        </w:rPr>
        <w:tab/>
      </w:r>
      <w:r w:rsidRPr="00D97D44">
        <w:rPr>
          <w:bCs/>
          <w:i/>
          <w:iCs/>
        </w:rPr>
        <w:t>2020-2022</w:t>
      </w:r>
    </w:p>
    <w:p w14:paraId="7790A0A6" w14:textId="1EEED82E" w:rsidR="00D97D44" w:rsidRPr="00D97D44" w:rsidRDefault="00D97D44" w:rsidP="00D97D44">
      <w:pPr>
        <w:tabs>
          <w:tab w:val="right" w:pos="10080"/>
        </w:tabs>
        <w:spacing w:line="276" w:lineRule="auto"/>
        <w:rPr>
          <w:i/>
        </w:rPr>
      </w:pPr>
      <w:r>
        <w:rPr>
          <w:b/>
        </w:rPr>
        <w:t>Rochester NY</w:t>
      </w:r>
      <w:r w:rsidRPr="00D97D44">
        <w:rPr>
          <w:b/>
        </w:rPr>
        <w:t xml:space="preserve"> </w:t>
      </w:r>
      <w:r w:rsidRPr="00D97D44">
        <w:rPr>
          <w:b/>
        </w:rPr>
        <w:tab/>
      </w:r>
    </w:p>
    <w:p w14:paraId="23D28FCE" w14:textId="77777777" w:rsidR="00D97D44" w:rsidRDefault="00D97D44" w:rsidP="00D97D44">
      <w:pPr>
        <w:tabs>
          <w:tab w:val="right" w:pos="10080"/>
        </w:tabs>
        <w:spacing w:line="276" w:lineRule="auto"/>
        <w:rPr>
          <w:b/>
        </w:rPr>
      </w:pPr>
    </w:p>
    <w:p w14:paraId="1D74511D" w14:textId="7B9A94AD" w:rsidR="00D97D44" w:rsidRPr="009D32B1" w:rsidRDefault="00D97D44" w:rsidP="009D32B1">
      <w:pPr>
        <w:tabs>
          <w:tab w:val="right" w:pos="9360"/>
        </w:tabs>
        <w:spacing w:line="276" w:lineRule="auto"/>
        <w:rPr>
          <w:i/>
        </w:rPr>
      </w:pPr>
      <w:r w:rsidRPr="00D97D44">
        <w:rPr>
          <w:b/>
        </w:rPr>
        <w:t>Eastman Wind Orchestra</w:t>
      </w:r>
      <w:r>
        <w:rPr>
          <w:b/>
        </w:rPr>
        <w:t>, Rochester NY</w:t>
      </w:r>
      <w:r w:rsidR="00383E05">
        <w:rPr>
          <w:b/>
        </w:rPr>
        <w:tab/>
      </w:r>
      <w:r w:rsidRPr="00D97D44">
        <w:rPr>
          <w:i/>
        </w:rPr>
        <w:t>2020-2022</w:t>
      </w:r>
    </w:p>
    <w:p w14:paraId="72148E75" w14:textId="0D2C4CF2" w:rsidR="00D97D44" w:rsidRDefault="00D97D44" w:rsidP="000A5DF5">
      <w:pPr>
        <w:pBdr>
          <w:bottom w:val="single" w:sz="4" w:space="1" w:color="auto"/>
        </w:pBdr>
        <w:tabs>
          <w:tab w:val="right" w:pos="10080"/>
        </w:tabs>
        <w:rPr>
          <w:b/>
          <w:sz w:val="28"/>
          <w:szCs w:val="28"/>
        </w:rPr>
      </w:pPr>
    </w:p>
    <w:p w14:paraId="40592C31" w14:textId="19872EA1" w:rsidR="00593C7B" w:rsidRPr="00FF1EEF" w:rsidRDefault="00806E33" w:rsidP="00383E05">
      <w:pPr>
        <w:pBdr>
          <w:bottom w:val="single" w:sz="4" w:space="1" w:color="auto"/>
        </w:pBdr>
        <w:tabs>
          <w:tab w:val="right" w:pos="9360"/>
        </w:tabs>
        <w:rPr>
          <w:b/>
          <w:sz w:val="28"/>
          <w:szCs w:val="28"/>
        </w:rPr>
      </w:pPr>
      <w:r w:rsidRPr="00FF1EEF">
        <w:rPr>
          <w:b/>
          <w:sz w:val="28"/>
          <w:szCs w:val="28"/>
        </w:rPr>
        <w:t>WORK EXPERIENCE</w:t>
      </w:r>
    </w:p>
    <w:p w14:paraId="1E0987F6" w14:textId="04737C27" w:rsidR="003E3334" w:rsidRDefault="003E3334" w:rsidP="006B25B9">
      <w:pPr>
        <w:tabs>
          <w:tab w:val="right" w:pos="9360"/>
        </w:tabs>
        <w:rPr>
          <w:b/>
        </w:rPr>
      </w:pPr>
      <w:r>
        <w:rPr>
          <w:b/>
        </w:rPr>
        <w:t>Vice President, OSSIA</w:t>
      </w:r>
      <w:r>
        <w:rPr>
          <w:b/>
        </w:rPr>
        <w:tab/>
        <w:t>Rochester, NY</w:t>
      </w:r>
    </w:p>
    <w:p w14:paraId="7133C9A0" w14:textId="6E27E59B" w:rsidR="003E3334" w:rsidRPr="003E3334" w:rsidRDefault="003E3334" w:rsidP="006B25B9">
      <w:pPr>
        <w:tabs>
          <w:tab w:val="right" w:pos="9360"/>
        </w:tabs>
        <w:rPr>
          <w:bCs/>
          <w:i/>
          <w:iCs/>
        </w:rPr>
      </w:pPr>
      <w:r>
        <w:rPr>
          <w:b/>
        </w:rPr>
        <w:tab/>
      </w:r>
      <w:r w:rsidRPr="003E3334">
        <w:rPr>
          <w:bCs/>
          <w:i/>
          <w:iCs/>
        </w:rPr>
        <w:t>2024-Present</w:t>
      </w:r>
    </w:p>
    <w:p w14:paraId="3BBF6F6D" w14:textId="77777777" w:rsidR="003E3334" w:rsidRPr="00465859" w:rsidRDefault="003E3334" w:rsidP="003E3334">
      <w:pPr>
        <w:pStyle w:val="ListParagraph"/>
        <w:numPr>
          <w:ilvl w:val="0"/>
          <w:numId w:val="10"/>
        </w:numPr>
        <w:tabs>
          <w:tab w:val="right" w:pos="10080"/>
        </w:tabs>
        <w:rPr>
          <w:sz w:val="22"/>
          <w:szCs w:val="22"/>
        </w:rPr>
      </w:pPr>
      <w:r>
        <w:rPr>
          <w:sz w:val="22"/>
          <w:szCs w:val="22"/>
        </w:rPr>
        <w:t>A student run new music organization at Eastman which puts on six concerts a year as well as organizes other events</w:t>
      </w:r>
    </w:p>
    <w:p w14:paraId="3A227EFE" w14:textId="77777777" w:rsidR="003E3334" w:rsidRDefault="003E3334" w:rsidP="003E3334">
      <w:pPr>
        <w:pStyle w:val="ListParagraph"/>
        <w:numPr>
          <w:ilvl w:val="0"/>
          <w:numId w:val="10"/>
        </w:numPr>
        <w:tabs>
          <w:tab w:val="right" w:pos="10080"/>
        </w:tabs>
        <w:rPr>
          <w:sz w:val="22"/>
          <w:szCs w:val="22"/>
        </w:rPr>
      </w:pPr>
      <w:r>
        <w:rPr>
          <w:sz w:val="22"/>
          <w:szCs w:val="22"/>
        </w:rPr>
        <w:t>Vice President role includes assisting the President in organizing board meetings, guiding the organization’s direction, project management, organizing rehearsals and booking rehearsal spaces, and any other administrative tasks which might be required.</w:t>
      </w:r>
    </w:p>
    <w:p w14:paraId="3833F15E" w14:textId="1E5F9A32" w:rsidR="003E3334" w:rsidRPr="003E3334" w:rsidRDefault="003E3334" w:rsidP="003E3334">
      <w:pPr>
        <w:pStyle w:val="ListParagraph"/>
        <w:numPr>
          <w:ilvl w:val="0"/>
          <w:numId w:val="10"/>
        </w:numPr>
        <w:tabs>
          <w:tab w:val="right" w:pos="10080"/>
        </w:tabs>
        <w:rPr>
          <w:sz w:val="22"/>
          <w:szCs w:val="22"/>
        </w:rPr>
      </w:pPr>
      <w:r>
        <w:rPr>
          <w:sz w:val="22"/>
          <w:szCs w:val="22"/>
        </w:rPr>
        <w:t>Requires leadership, communication, and organizational skills.</w:t>
      </w:r>
    </w:p>
    <w:p w14:paraId="72797C58" w14:textId="34944BFD" w:rsidR="006B25B9" w:rsidRPr="00FF1EEF" w:rsidRDefault="006B25B9" w:rsidP="006B25B9">
      <w:pPr>
        <w:tabs>
          <w:tab w:val="right" w:pos="9360"/>
        </w:tabs>
        <w:rPr>
          <w:b/>
        </w:rPr>
      </w:pPr>
      <w:r>
        <w:rPr>
          <w:b/>
        </w:rPr>
        <w:t>Head Usher</w:t>
      </w:r>
      <w:r w:rsidRPr="00FF1EEF">
        <w:rPr>
          <w:b/>
        </w:rPr>
        <w:tab/>
        <w:t>Rochester, NY</w:t>
      </w:r>
    </w:p>
    <w:p w14:paraId="39A4283E" w14:textId="1E150FA4" w:rsidR="006B25B9" w:rsidRPr="00FF1EEF" w:rsidRDefault="006B25B9" w:rsidP="006B25B9">
      <w:pPr>
        <w:tabs>
          <w:tab w:val="right" w:pos="9360"/>
        </w:tabs>
        <w:rPr>
          <w:i/>
        </w:rPr>
      </w:pPr>
      <w:r w:rsidRPr="00FF1EEF">
        <w:rPr>
          <w:i/>
        </w:rPr>
        <w:t>Jess Green</w:t>
      </w:r>
      <w:r w:rsidRPr="00FF1EEF">
        <w:rPr>
          <w:i/>
        </w:rPr>
        <w:tab/>
      </w:r>
      <w:r>
        <w:rPr>
          <w:i/>
        </w:rPr>
        <w:t>2024</w:t>
      </w:r>
      <w:r>
        <w:rPr>
          <w:i/>
        </w:rPr>
        <w:t>-Present</w:t>
      </w:r>
    </w:p>
    <w:p w14:paraId="6EA3DC69" w14:textId="7F9C106E" w:rsidR="006B25B9" w:rsidRDefault="006B25B9" w:rsidP="006B25B9">
      <w:pPr>
        <w:pStyle w:val="ListParagraph"/>
        <w:numPr>
          <w:ilvl w:val="0"/>
          <w:numId w:val="11"/>
        </w:numPr>
        <w:tabs>
          <w:tab w:val="right" w:pos="10080"/>
        </w:tabs>
        <w:rPr>
          <w:sz w:val="22"/>
          <w:szCs w:val="22"/>
        </w:rPr>
      </w:pPr>
      <w:r>
        <w:rPr>
          <w:sz w:val="22"/>
          <w:szCs w:val="22"/>
        </w:rPr>
        <w:t>Leading the usher crew at events at ESM such as concerts or masterclasses.</w:t>
      </w:r>
    </w:p>
    <w:p w14:paraId="3C07D4F0" w14:textId="78BDC4F0" w:rsidR="006B25B9" w:rsidRDefault="006B25B9" w:rsidP="006B25B9">
      <w:pPr>
        <w:pStyle w:val="ListParagraph"/>
        <w:numPr>
          <w:ilvl w:val="0"/>
          <w:numId w:val="11"/>
        </w:numPr>
        <w:tabs>
          <w:tab w:val="right" w:pos="10080"/>
        </w:tabs>
        <w:rPr>
          <w:sz w:val="22"/>
          <w:szCs w:val="22"/>
        </w:rPr>
      </w:pPr>
      <w:proofErr w:type="gramStart"/>
      <w:r>
        <w:rPr>
          <w:sz w:val="22"/>
          <w:szCs w:val="22"/>
        </w:rPr>
        <w:t>Insuring</w:t>
      </w:r>
      <w:proofErr w:type="gramEnd"/>
      <w:r>
        <w:rPr>
          <w:sz w:val="22"/>
          <w:szCs w:val="22"/>
        </w:rPr>
        <w:t xml:space="preserve"> proper team conduct, filing event reports, and managing the venue, in addition to typical usher responsibilities.</w:t>
      </w:r>
    </w:p>
    <w:p w14:paraId="5CCAFDDA" w14:textId="100947D1" w:rsidR="006B25B9" w:rsidRPr="006B25B9" w:rsidRDefault="006B25B9" w:rsidP="006B25B9">
      <w:pPr>
        <w:pStyle w:val="ListParagraph"/>
        <w:numPr>
          <w:ilvl w:val="0"/>
          <w:numId w:val="11"/>
        </w:numPr>
        <w:tabs>
          <w:tab w:val="right" w:pos="10080"/>
        </w:tabs>
        <w:rPr>
          <w:sz w:val="22"/>
          <w:szCs w:val="22"/>
        </w:rPr>
      </w:pPr>
      <w:r>
        <w:rPr>
          <w:sz w:val="22"/>
          <w:szCs w:val="22"/>
        </w:rPr>
        <w:t>Requires leadership and conflict resolution and conflict resolution skills.</w:t>
      </w:r>
    </w:p>
    <w:p w14:paraId="38012A58" w14:textId="64D865EC" w:rsidR="000D62AA" w:rsidRPr="00FF1EEF" w:rsidRDefault="00806E33" w:rsidP="00383E05">
      <w:pPr>
        <w:tabs>
          <w:tab w:val="right" w:pos="9360"/>
        </w:tabs>
        <w:rPr>
          <w:b/>
        </w:rPr>
      </w:pPr>
      <w:r w:rsidRPr="00FF1EEF">
        <w:rPr>
          <w:b/>
        </w:rPr>
        <w:t>Ushering</w:t>
      </w:r>
      <w:r w:rsidR="000D62AA" w:rsidRPr="00FF1EEF">
        <w:rPr>
          <w:b/>
        </w:rPr>
        <w:tab/>
      </w:r>
      <w:r w:rsidR="00E85897" w:rsidRPr="00FF1EEF">
        <w:rPr>
          <w:b/>
        </w:rPr>
        <w:t>Rochester, NY</w:t>
      </w:r>
    </w:p>
    <w:p w14:paraId="1FC243F1" w14:textId="00AE3A43" w:rsidR="000D62AA" w:rsidRPr="00FF1EEF" w:rsidRDefault="00806E33" w:rsidP="00383E05">
      <w:pPr>
        <w:tabs>
          <w:tab w:val="right" w:pos="9360"/>
        </w:tabs>
        <w:rPr>
          <w:i/>
        </w:rPr>
      </w:pPr>
      <w:r w:rsidRPr="00FF1EEF">
        <w:rPr>
          <w:i/>
        </w:rPr>
        <w:t>Jess Green</w:t>
      </w:r>
      <w:r w:rsidR="000A21D9" w:rsidRPr="00FF1EEF">
        <w:rPr>
          <w:i/>
        </w:rPr>
        <w:tab/>
      </w:r>
      <w:r w:rsidR="00E85897" w:rsidRPr="00FF1EEF">
        <w:rPr>
          <w:i/>
        </w:rPr>
        <w:t>2023-</w:t>
      </w:r>
      <w:r w:rsidR="006B25B9">
        <w:rPr>
          <w:i/>
        </w:rPr>
        <w:t>2024</w:t>
      </w:r>
    </w:p>
    <w:p w14:paraId="08D4F7B8" w14:textId="1EFD324E" w:rsidR="00E85897" w:rsidRPr="00FF1EEF" w:rsidRDefault="00E85897" w:rsidP="000A5DF5">
      <w:pPr>
        <w:pStyle w:val="ListParagraph"/>
        <w:numPr>
          <w:ilvl w:val="0"/>
          <w:numId w:val="11"/>
        </w:numPr>
        <w:tabs>
          <w:tab w:val="right" w:pos="10080"/>
        </w:tabs>
        <w:rPr>
          <w:sz w:val="22"/>
          <w:szCs w:val="22"/>
        </w:rPr>
      </w:pPr>
      <w:r w:rsidRPr="00FF1EEF">
        <w:rPr>
          <w:sz w:val="22"/>
          <w:szCs w:val="22"/>
        </w:rPr>
        <w:t>Ushering concerts and other events, such as masterclasses or meet and greets, at the Eastman school of music.</w:t>
      </w:r>
    </w:p>
    <w:p w14:paraId="16E976E2" w14:textId="2FE95218" w:rsidR="000D62AA" w:rsidRPr="00FF1EEF" w:rsidRDefault="00E85897" w:rsidP="000A5DF5">
      <w:pPr>
        <w:pStyle w:val="ListParagraph"/>
        <w:numPr>
          <w:ilvl w:val="0"/>
          <w:numId w:val="11"/>
        </w:numPr>
        <w:tabs>
          <w:tab w:val="right" w:pos="10080"/>
        </w:tabs>
        <w:rPr>
          <w:sz w:val="22"/>
          <w:szCs w:val="22"/>
        </w:rPr>
      </w:pPr>
      <w:r w:rsidRPr="00FF1EEF">
        <w:rPr>
          <w:sz w:val="22"/>
          <w:szCs w:val="22"/>
        </w:rPr>
        <w:t>Responsi</w:t>
      </w:r>
      <w:r w:rsidR="00806E33" w:rsidRPr="00FF1EEF">
        <w:rPr>
          <w:sz w:val="22"/>
          <w:szCs w:val="22"/>
        </w:rPr>
        <w:t>ble for</w:t>
      </w:r>
      <w:r w:rsidRPr="00FF1EEF">
        <w:rPr>
          <w:sz w:val="22"/>
          <w:szCs w:val="22"/>
        </w:rPr>
        <w:t xml:space="preserve"> managing </w:t>
      </w:r>
      <w:r w:rsidR="005B0FCE" w:rsidRPr="00FF1EEF">
        <w:rPr>
          <w:sz w:val="22"/>
          <w:szCs w:val="22"/>
        </w:rPr>
        <w:t>backstage</w:t>
      </w:r>
      <w:r w:rsidRPr="00FF1EEF">
        <w:rPr>
          <w:sz w:val="22"/>
          <w:szCs w:val="22"/>
        </w:rPr>
        <w:t xml:space="preserve">, ticketing patrons, answering </w:t>
      </w:r>
      <w:r w:rsidR="008C44B7" w:rsidRPr="00FF1EEF">
        <w:rPr>
          <w:sz w:val="22"/>
          <w:szCs w:val="22"/>
        </w:rPr>
        <w:t>questions,</w:t>
      </w:r>
      <w:r w:rsidRPr="00FF1EEF">
        <w:rPr>
          <w:sz w:val="22"/>
          <w:szCs w:val="22"/>
        </w:rPr>
        <w:t xml:space="preserve"> and resolving problems. </w:t>
      </w:r>
    </w:p>
    <w:p w14:paraId="1582895B" w14:textId="5EE536E1" w:rsidR="000D62AA" w:rsidRPr="00FF1EEF" w:rsidRDefault="00E85897" w:rsidP="000A5DF5">
      <w:pPr>
        <w:pStyle w:val="ListParagraph"/>
        <w:numPr>
          <w:ilvl w:val="0"/>
          <w:numId w:val="11"/>
        </w:numPr>
        <w:tabs>
          <w:tab w:val="right" w:pos="10080"/>
        </w:tabs>
        <w:rPr>
          <w:sz w:val="22"/>
          <w:szCs w:val="22"/>
        </w:rPr>
      </w:pPr>
      <w:r w:rsidRPr="00FF1EEF">
        <w:rPr>
          <w:sz w:val="22"/>
          <w:szCs w:val="22"/>
        </w:rPr>
        <w:t>Requires customer service skills as well as technical knowledge of how concerts are run.</w:t>
      </w:r>
    </w:p>
    <w:p w14:paraId="11D05BCB" w14:textId="77777777" w:rsidR="00640E07" w:rsidRDefault="00640E07" w:rsidP="000A5DF5">
      <w:pPr>
        <w:tabs>
          <w:tab w:val="right" w:pos="10080"/>
        </w:tabs>
        <w:rPr>
          <w:b/>
        </w:rPr>
      </w:pPr>
    </w:p>
    <w:p w14:paraId="4BDC25F3" w14:textId="4DC82215" w:rsidR="000D62AA" w:rsidRPr="00FF1EEF" w:rsidRDefault="00806E33" w:rsidP="00383E05">
      <w:pPr>
        <w:tabs>
          <w:tab w:val="right" w:pos="9360"/>
        </w:tabs>
        <w:rPr>
          <w:b/>
        </w:rPr>
      </w:pPr>
      <w:r w:rsidRPr="00FF1EEF">
        <w:rPr>
          <w:b/>
        </w:rPr>
        <w:t>Office Assistant</w:t>
      </w:r>
      <w:r w:rsidR="000D62AA" w:rsidRPr="00FF1EEF">
        <w:rPr>
          <w:b/>
        </w:rPr>
        <w:tab/>
      </w:r>
      <w:r w:rsidR="00E85897" w:rsidRPr="00FF1EEF">
        <w:rPr>
          <w:b/>
        </w:rPr>
        <w:t>Rochester, NY</w:t>
      </w:r>
    </w:p>
    <w:p w14:paraId="57A8B677" w14:textId="089E838A" w:rsidR="000D62AA" w:rsidRPr="00FF1EEF" w:rsidRDefault="00806E33" w:rsidP="00383E05">
      <w:pPr>
        <w:tabs>
          <w:tab w:val="right" w:pos="9360"/>
        </w:tabs>
        <w:rPr>
          <w:i/>
        </w:rPr>
      </w:pPr>
      <w:r w:rsidRPr="00FF1EEF">
        <w:rPr>
          <w:i/>
        </w:rPr>
        <w:t>Robert Bones</w:t>
      </w:r>
      <w:r w:rsidR="000D62AA" w:rsidRPr="00FF1EEF">
        <w:rPr>
          <w:i/>
        </w:rPr>
        <w:tab/>
      </w:r>
      <w:r w:rsidR="00E85897" w:rsidRPr="00FF1EEF">
        <w:rPr>
          <w:i/>
        </w:rPr>
        <w:t>2021-</w:t>
      </w:r>
      <w:r w:rsidR="00383E05">
        <w:rPr>
          <w:i/>
        </w:rPr>
        <w:t>2024</w:t>
      </w:r>
    </w:p>
    <w:p w14:paraId="7011D22C" w14:textId="5355FC2C" w:rsidR="00C107AE" w:rsidRPr="00FF1EEF" w:rsidRDefault="00E85897" w:rsidP="000A5DF5">
      <w:pPr>
        <w:pStyle w:val="ListParagraph"/>
        <w:numPr>
          <w:ilvl w:val="0"/>
          <w:numId w:val="10"/>
        </w:numPr>
        <w:tabs>
          <w:tab w:val="right" w:pos="10080"/>
        </w:tabs>
        <w:rPr>
          <w:sz w:val="22"/>
          <w:szCs w:val="22"/>
        </w:rPr>
      </w:pPr>
      <w:r w:rsidRPr="00FF1EEF">
        <w:rPr>
          <w:sz w:val="22"/>
          <w:szCs w:val="22"/>
        </w:rPr>
        <w:t>Working the front desk at the Eastman student living center. Responsible for checking in guests, checking out equipment to students, and helping students get the information they need.</w:t>
      </w:r>
    </w:p>
    <w:p w14:paraId="2E7D9C09" w14:textId="2181F106" w:rsidR="00104255" w:rsidRPr="00FF1EEF" w:rsidRDefault="00E85897" w:rsidP="000A5DF5">
      <w:pPr>
        <w:pStyle w:val="ListParagraph"/>
        <w:numPr>
          <w:ilvl w:val="0"/>
          <w:numId w:val="10"/>
        </w:numPr>
        <w:tabs>
          <w:tab w:val="right" w:pos="10080"/>
        </w:tabs>
        <w:rPr>
          <w:sz w:val="22"/>
          <w:szCs w:val="22"/>
        </w:rPr>
      </w:pPr>
      <w:r w:rsidRPr="00FF1EEF">
        <w:rPr>
          <w:sz w:val="22"/>
          <w:szCs w:val="22"/>
        </w:rPr>
        <w:t>Also includes working the mail room</w:t>
      </w:r>
      <w:r w:rsidR="00806E33" w:rsidRPr="00FF1EEF">
        <w:rPr>
          <w:sz w:val="22"/>
          <w:szCs w:val="22"/>
        </w:rPr>
        <w:t xml:space="preserve">, which involves </w:t>
      </w:r>
      <w:r w:rsidRPr="00FF1EEF">
        <w:rPr>
          <w:sz w:val="22"/>
          <w:szCs w:val="22"/>
        </w:rPr>
        <w:t>checking in</w:t>
      </w:r>
      <w:r w:rsidR="008E4EA1">
        <w:rPr>
          <w:sz w:val="22"/>
          <w:szCs w:val="22"/>
        </w:rPr>
        <w:t>/</w:t>
      </w:r>
      <w:r w:rsidRPr="00FF1EEF">
        <w:rPr>
          <w:sz w:val="22"/>
          <w:szCs w:val="22"/>
        </w:rPr>
        <w:t xml:space="preserve">organizing packages and </w:t>
      </w:r>
      <w:r w:rsidR="008E4EA1">
        <w:rPr>
          <w:sz w:val="22"/>
          <w:szCs w:val="22"/>
        </w:rPr>
        <w:t>delivering</w:t>
      </w:r>
      <w:r w:rsidRPr="00FF1EEF">
        <w:rPr>
          <w:sz w:val="22"/>
          <w:szCs w:val="22"/>
        </w:rPr>
        <w:t xml:space="preserve"> them to students</w:t>
      </w:r>
      <w:r w:rsidR="008E4EA1">
        <w:rPr>
          <w:sz w:val="22"/>
          <w:szCs w:val="22"/>
        </w:rPr>
        <w:t xml:space="preserve"> efficiently</w:t>
      </w:r>
      <w:r w:rsidRPr="00FF1EEF">
        <w:rPr>
          <w:sz w:val="22"/>
          <w:szCs w:val="22"/>
        </w:rPr>
        <w:t>.</w:t>
      </w:r>
      <w:r w:rsidR="00806E33" w:rsidRPr="00FF1EEF">
        <w:rPr>
          <w:sz w:val="22"/>
          <w:szCs w:val="22"/>
        </w:rPr>
        <w:t xml:space="preserve"> </w:t>
      </w:r>
    </w:p>
    <w:p w14:paraId="37C0D1CE" w14:textId="3F07A450" w:rsidR="005B0FCE" w:rsidRPr="00FF1EEF" w:rsidRDefault="00E85897" w:rsidP="000A5DF5">
      <w:pPr>
        <w:pStyle w:val="ListParagraph"/>
        <w:numPr>
          <w:ilvl w:val="0"/>
          <w:numId w:val="10"/>
        </w:numPr>
        <w:tabs>
          <w:tab w:val="right" w:pos="10080"/>
        </w:tabs>
        <w:rPr>
          <w:sz w:val="22"/>
          <w:szCs w:val="22"/>
        </w:rPr>
      </w:pPr>
      <w:r w:rsidRPr="00FF1EEF">
        <w:rPr>
          <w:sz w:val="22"/>
          <w:szCs w:val="22"/>
        </w:rPr>
        <w:t xml:space="preserve">Requires teamwork, customer service skills, and </w:t>
      </w:r>
      <w:r w:rsidR="00557602" w:rsidRPr="00FF1EEF">
        <w:rPr>
          <w:sz w:val="22"/>
          <w:szCs w:val="22"/>
        </w:rPr>
        <w:t>problem solving.</w:t>
      </w:r>
    </w:p>
    <w:p w14:paraId="178736B5" w14:textId="77777777" w:rsidR="00640E07" w:rsidRDefault="00640E07" w:rsidP="000A5DF5">
      <w:pPr>
        <w:tabs>
          <w:tab w:val="right" w:pos="10080"/>
        </w:tabs>
        <w:rPr>
          <w:b/>
        </w:rPr>
      </w:pPr>
    </w:p>
    <w:p w14:paraId="3E73D962" w14:textId="015E3E43" w:rsidR="00806E33" w:rsidRPr="00FF1EEF" w:rsidRDefault="00806E33" w:rsidP="00383E05">
      <w:pPr>
        <w:tabs>
          <w:tab w:val="right" w:pos="9360"/>
        </w:tabs>
        <w:rPr>
          <w:b/>
        </w:rPr>
      </w:pPr>
      <w:r w:rsidRPr="00FF1EEF">
        <w:rPr>
          <w:b/>
        </w:rPr>
        <w:t>Busser/Barista/Host</w:t>
      </w:r>
      <w:r w:rsidRPr="00FF1EEF">
        <w:rPr>
          <w:b/>
        </w:rPr>
        <w:tab/>
        <w:t>Denver, CO</w:t>
      </w:r>
    </w:p>
    <w:p w14:paraId="7D67561F" w14:textId="35781986" w:rsidR="00806E33" w:rsidRPr="00FF1EEF" w:rsidRDefault="00806E33" w:rsidP="00383E05">
      <w:pPr>
        <w:tabs>
          <w:tab w:val="right" w:pos="9360"/>
        </w:tabs>
        <w:rPr>
          <w:i/>
        </w:rPr>
      </w:pPr>
      <w:r w:rsidRPr="00FF1EEF">
        <w:rPr>
          <w:i/>
        </w:rPr>
        <w:t>The Saucy Noodle Ristorante</w:t>
      </w:r>
      <w:r w:rsidRPr="00FF1EEF">
        <w:rPr>
          <w:i/>
        </w:rPr>
        <w:tab/>
        <w:t>2018-2021</w:t>
      </w:r>
    </w:p>
    <w:p w14:paraId="005FD515" w14:textId="14EB4899" w:rsidR="00806E33" w:rsidRPr="00FF1EEF" w:rsidRDefault="00806E33" w:rsidP="000A5DF5">
      <w:pPr>
        <w:pStyle w:val="ListParagraph"/>
        <w:numPr>
          <w:ilvl w:val="0"/>
          <w:numId w:val="11"/>
        </w:numPr>
        <w:tabs>
          <w:tab w:val="right" w:pos="10080"/>
        </w:tabs>
        <w:rPr>
          <w:sz w:val="22"/>
          <w:szCs w:val="22"/>
        </w:rPr>
      </w:pPr>
      <w:r w:rsidRPr="00FF1EEF">
        <w:rPr>
          <w:sz w:val="22"/>
          <w:szCs w:val="22"/>
        </w:rPr>
        <w:lastRenderedPageBreak/>
        <w:t>Quickly bussing tables, sweeping and mopping, and resolving miscellaneous problems which may arise.</w:t>
      </w:r>
    </w:p>
    <w:p w14:paraId="777E36CE" w14:textId="26B732E9" w:rsidR="00806E33" w:rsidRPr="00FF1EEF" w:rsidRDefault="00806E33" w:rsidP="000A5DF5">
      <w:pPr>
        <w:pStyle w:val="ListParagraph"/>
        <w:numPr>
          <w:ilvl w:val="0"/>
          <w:numId w:val="11"/>
        </w:numPr>
        <w:tabs>
          <w:tab w:val="right" w:pos="10080"/>
        </w:tabs>
        <w:rPr>
          <w:sz w:val="22"/>
          <w:szCs w:val="22"/>
        </w:rPr>
      </w:pPr>
      <w:r w:rsidRPr="00FF1EEF">
        <w:rPr>
          <w:sz w:val="22"/>
          <w:szCs w:val="22"/>
        </w:rPr>
        <w:t xml:space="preserve">Packing and distributing to-go orders, answering phone calls, </w:t>
      </w:r>
      <w:r w:rsidR="004B4E3F" w:rsidRPr="00FF1EEF">
        <w:rPr>
          <w:sz w:val="22"/>
          <w:szCs w:val="22"/>
        </w:rPr>
        <w:t>communicating with and helping patrons</w:t>
      </w:r>
    </w:p>
    <w:p w14:paraId="4009752C" w14:textId="2EA483CF" w:rsidR="00806E33" w:rsidRPr="00FF1EEF" w:rsidRDefault="004B4E3F" w:rsidP="000A5DF5">
      <w:pPr>
        <w:pStyle w:val="ListParagraph"/>
        <w:numPr>
          <w:ilvl w:val="0"/>
          <w:numId w:val="11"/>
        </w:numPr>
        <w:tabs>
          <w:tab w:val="right" w:pos="10080"/>
        </w:tabs>
        <w:rPr>
          <w:sz w:val="22"/>
          <w:szCs w:val="22"/>
        </w:rPr>
      </w:pPr>
      <w:r w:rsidRPr="00FF1EEF">
        <w:rPr>
          <w:sz w:val="22"/>
          <w:szCs w:val="22"/>
        </w:rPr>
        <w:t xml:space="preserve">Finding seating for patrons in a way which distributes them equally among servers. Finding solutions for problems patrons may have. </w:t>
      </w:r>
    </w:p>
    <w:p w14:paraId="066B96A3" w14:textId="77777777" w:rsidR="005B0FCE" w:rsidRPr="00FF1EEF" w:rsidRDefault="005B0FCE" w:rsidP="000A5DF5">
      <w:pPr>
        <w:tabs>
          <w:tab w:val="right" w:pos="10080"/>
        </w:tabs>
      </w:pPr>
    </w:p>
    <w:p w14:paraId="0BE27120" w14:textId="77777777" w:rsidR="0023594E" w:rsidRPr="00B00D0A" w:rsidRDefault="0023594E" w:rsidP="000A5DF5">
      <w:pPr>
        <w:pBdr>
          <w:bottom w:val="single" w:sz="4" w:space="1" w:color="auto"/>
        </w:pBdr>
        <w:tabs>
          <w:tab w:val="right" w:pos="10080"/>
        </w:tabs>
        <w:rPr>
          <w:b/>
          <w:sz w:val="28"/>
          <w:szCs w:val="28"/>
        </w:rPr>
      </w:pPr>
      <w:r w:rsidRPr="00B00D0A">
        <w:rPr>
          <w:b/>
          <w:sz w:val="28"/>
          <w:szCs w:val="28"/>
        </w:rPr>
        <w:t>RELEVANT SKILLS</w:t>
      </w:r>
    </w:p>
    <w:p w14:paraId="091A86A2" w14:textId="25B9F83A" w:rsidR="0023594E" w:rsidRPr="00383E05" w:rsidRDefault="0023594E" w:rsidP="000A5DF5">
      <w:pPr>
        <w:pStyle w:val="ListParagraph"/>
        <w:numPr>
          <w:ilvl w:val="0"/>
          <w:numId w:val="17"/>
        </w:numPr>
        <w:tabs>
          <w:tab w:val="right" w:pos="10080"/>
        </w:tabs>
        <w:ind w:left="540"/>
        <w:rPr>
          <w:i/>
          <w:sz w:val="22"/>
          <w:szCs w:val="22"/>
        </w:rPr>
      </w:pPr>
      <w:r w:rsidRPr="00FF1EEF">
        <w:rPr>
          <w:bCs/>
          <w:sz w:val="22"/>
          <w:szCs w:val="22"/>
        </w:rPr>
        <w:t>Proficient in</w:t>
      </w:r>
      <w:r w:rsidRPr="00FF1EEF">
        <w:rPr>
          <w:b/>
          <w:sz w:val="22"/>
          <w:szCs w:val="22"/>
        </w:rPr>
        <w:t xml:space="preserve"> </w:t>
      </w:r>
      <w:r w:rsidRPr="00FF1EEF">
        <w:rPr>
          <w:bCs/>
          <w:sz w:val="22"/>
          <w:szCs w:val="22"/>
        </w:rPr>
        <w:t>music and audio programs such as Reaper, PureData, Dorico, Logic</w:t>
      </w:r>
      <w:r w:rsidR="008E4EA1">
        <w:rPr>
          <w:bCs/>
          <w:sz w:val="22"/>
          <w:szCs w:val="22"/>
        </w:rPr>
        <w:t>, and SPEAR</w:t>
      </w:r>
    </w:p>
    <w:p w14:paraId="1C854C9F" w14:textId="6A9BC04F" w:rsidR="00383E05" w:rsidRPr="00383E05" w:rsidRDefault="00383E05" w:rsidP="000A5DF5">
      <w:pPr>
        <w:pStyle w:val="ListParagraph"/>
        <w:numPr>
          <w:ilvl w:val="0"/>
          <w:numId w:val="17"/>
        </w:numPr>
        <w:tabs>
          <w:tab w:val="right" w:pos="10080"/>
        </w:tabs>
        <w:ind w:left="540"/>
        <w:rPr>
          <w:i/>
          <w:sz w:val="22"/>
          <w:szCs w:val="22"/>
        </w:rPr>
      </w:pPr>
      <w:r>
        <w:rPr>
          <w:bCs/>
          <w:sz w:val="22"/>
          <w:szCs w:val="22"/>
        </w:rPr>
        <w:t xml:space="preserve">Basic </w:t>
      </w:r>
      <w:proofErr w:type="spellStart"/>
      <w:r>
        <w:rPr>
          <w:bCs/>
          <w:sz w:val="22"/>
          <w:szCs w:val="22"/>
        </w:rPr>
        <w:t>SuperCollider</w:t>
      </w:r>
      <w:proofErr w:type="spellEnd"/>
      <w:r>
        <w:rPr>
          <w:bCs/>
          <w:sz w:val="22"/>
          <w:szCs w:val="22"/>
        </w:rPr>
        <w:t xml:space="preserve"> and </w:t>
      </w:r>
      <w:proofErr w:type="spellStart"/>
      <w:r>
        <w:rPr>
          <w:bCs/>
          <w:sz w:val="22"/>
          <w:szCs w:val="22"/>
        </w:rPr>
        <w:t>CSound</w:t>
      </w:r>
      <w:proofErr w:type="spellEnd"/>
    </w:p>
    <w:p w14:paraId="1AF391BD" w14:textId="15DF5DAA" w:rsidR="00383E05" w:rsidRPr="00FF1EEF" w:rsidRDefault="00383E05" w:rsidP="000A5DF5">
      <w:pPr>
        <w:pStyle w:val="ListParagraph"/>
        <w:numPr>
          <w:ilvl w:val="0"/>
          <w:numId w:val="17"/>
        </w:numPr>
        <w:tabs>
          <w:tab w:val="right" w:pos="10080"/>
        </w:tabs>
        <w:ind w:left="540"/>
        <w:rPr>
          <w:i/>
          <w:sz w:val="22"/>
          <w:szCs w:val="22"/>
        </w:rPr>
      </w:pPr>
      <w:r>
        <w:rPr>
          <w:bCs/>
          <w:sz w:val="22"/>
          <w:szCs w:val="22"/>
        </w:rPr>
        <w:t>Spanish Paleography Proficiency back to the 16</w:t>
      </w:r>
      <w:r w:rsidRPr="00383E05">
        <w:rPr>
          <w:bCs/>
          <w:sz w:val="22"/>
          <w:szCs w:val="22"/>
          <w:vertAlign w:val="superscript"/>
        </w:rPr>
        <w:t>th</w:t>
      </w:r>
      <w:r>
        <w:rPr>
          <w:bCs/>
          <w:sz w:val="22"/>
          <w:szCs w:val="22"/>
        </w:rPr>
        <w:t xml:space="preserve"> Century</w:t>
      </w:r>
    </w:p>
    <w:p w14:paraId="2030D184" w14:textId="59ABBC8F" w:rsidR="0023594E" w:rsidRPr="00FF1EEF" w:rsidRDefault="0023594E" w:rsidP="000A5DF5">
      <w:pPr>
        <w:pStyle w:val="ListParagraph"/>
        <w:numPr>
          <w:ilvl w:val="0"/>
          <w:numId w:val="17"/>
        </w:numPr>
        <w:tabs>
          <w:tab w:val="right" w:pos="10080"/>
        </w:tabs>
        <w:ind w:left="540"/>
        <w:rPr>
          <w:bCs/>
          <w:sz w:val="22"/>
          <w:szCs w:val="22"/>
        </w:rPr>
      </w:pPr>
      <w:r w:rsidRPr="00FF1EEF">
        <w:rPr>
          <w:bCs/>
          <w:sz w:val="22"/>
          <w:szCs w:val="22"/>
        </w:rPr>
        <w:t>Fluent in Spanish, Proficient in Yiddish, Basic French and American Sign Language</w:t>
      </w:r>
    </w:p>
    <w:p w14:paraId="01D1694F" w14:textId="77777777" w:rsidR="0023594E" w:rsidRPr="00FF1EEF" w:rsidRDefault="0023594E" w:rsidP="000A5DF5">
      <w:pPr>
        <w:tabs>
          <w:tab w:val="right" w:pos="10080"/>
        </w:tabs>
      </w:pPr>
    </w:p>
    <w:p w14:paraId="4680C613" w14:textId="692ABA8C" w:rsidR="004C324F" w:rsidRPr="00B00D0A" w:rsidRDefault="004C324F" w:rsidP="000A5DF5">
      <w:pPr>
        <w:pBdr>
          <w:bottom w:val="single" w:sz="4" w:space="1" w:color="auto"/>
        </w:pBdr>
        <w:tabs>
          <w:tab w:val="right" w:pos="10080"/>
        </w:tabs>
        <w:rPr>
          <w:b/>
          <w:sz w:val="28"/>
          <w:szCs w:val="28"/>
        </w:rPr>
      </w:pPr>
      <w:r w:rsidRPr="00B00D0A">
        <w:rPr>
          <w:b/>
          <w:sz w:val="28"/>
          <w:szCs w:val="28"/>
        </w:rPr>
        <w:t>SCHOLARSHIP, HONORS &amp; AWARDS</w:t>
      </w:r>
    </w:p>
    <w:p w14:paraId="114BFF32" w14:textId="18B3E1A5" w:rsidR="00383E05" w:rsidRPr="00383E05" w:rsidRDefault="00383E05" w:rsidP="00383E05">
      <w:pPr>
        <w:tabs>
          <w:tab w:val="right" w:pos="9360"/>
        </w:tabs>
        <w:rPr>
          <w:sz w:val="22"/>
          <w:szCs w:val="22"/>
        </w:rPr>
      </w:pPr>
      <w:r w:rsidRPr="00FF1EEF">
        <w:rPr>
          <w:i/>
          <w:iCs/>
          <w:sz w:val="22"/>
          <w:szCs w:val="22"/>
        </w:rPr>
        <w:t>Bernard Rogers Memorial Prize for “</w:t>
      </w:r>
      <w:r>
        <w:rPr>
          <w:i/>
          <w:iCs/>
          <w:sz w:val="22"/>
          <w:szCs w:val="22"/>
        </w:rPr>
        <w:t>Sealed Lips</w:t>
      </w:r>
      <w:r w:rsidRPr="00FF1EEF">
        <w:rPr>
          <w:i/>
          <w:iCs/>
          <w:sz w:val="22"/>
          <w:szCs w:val="22"/>
        </w:rPr>
        <w:t>”</w:t>
      </w:r>
      <w:r w:rsidRPr="00FF1EEF">
        <w:rPr>
          <w:sz w:val="22"/>
          <w:szCs w:val="22"/>
        </w:rPr>
        <w:tab/>
      </w:r>
      <w:r w:rsidRPr="00FF1EEF">
        <w:rPr>
          <w:i/>
          <w:sz w:val="22"/>
          <w:szCs w:val="22"/>
        </w:rPr>
        <w:t>202</w:t>
      </w:r>
      <w:r>
        <w:rPr>
          <w:i/>
          <w:sz w:val="22"/>
          <w:szCs w:val="22"/>
        </w:rPr>
        <w:t>4</w:t>
      </w:r>
    </w:p>
    <w:p w14:paraId="6753B82F" w14:textId="7051E85C" w:rsidR="00647101" w:rsidRPr="00FF1EEF" w:rsidRDefault="00557602" w:rsidP="00383E05">
      <w:pPr>
        <w:tabs>
          <w:tab w:val="right" w:pos="9360"/>
        </w:tabs>
        <w:rPr>
          <w:sz w:val="22"/>
          <w:szCs w:val="22"/>
        </w:rPr>
      </w:pPr>
      <w:r w:rsidRPr="00FF1EEF">
        <w:rPr>
          <w:i/>
          <w:iCs/>
          <w:sz w:val="22"/>
          <w:szCs w:val="22"/>
        </w:rPr>
        <w:t>Bernard Rogers Memorial Prize for “A Yiddish fantasy”</w:t>
      </w:r>
      <w:r w:rsidR="00647101" w:rsidRPr="00FF1EEF">
        <w:rPr>
          <w:sz w:val="22"/>
          <w:szCs w:val="22"/>
        </w:rPr>
        <w:tab/>
      </w:r>
      <w:r w:rsidRPr="00FF1EEF">
        <w:rPr>
          <w:i/>
          <w:sz w:val="22"/>
          <w:szCs w:val="22"/>
        </w:rPr>
        <w:t>2023</w:t>
      </w:r>
    </w:p>
    <w:p w14:paraId="157E89D3" w14:textId="160370B4" w:rsidR="00647101" w:rsidRPr="00FF1EEF" w:rsidRDefault="00557602" w:rsidP="00383E05">
      <w:pPr>
        <w:tabs>
          <w:tab w:val="right" w:pos="9360"/>
        </w:tabs>
        <w:rPr>
          <w:i/>
          <w:iCs/>
          <w:sz w:val="22"/>
          <w:szCs w:val="22"/>
        </w:rPr>
      </w:pPr>
      <w:r w:rsidRPr="00FF1EEF">
        <w:rPr>
          <w:i/>
          <w:iCs/>
          <w:sz w:val="22"/>
          <w:szCs w:val="22"/>
        </w:rPr>
        <w:t>Israel-Pellman Prize – Honorable Mention for “A Yiddish fantasy”</w:t>
      </w:r>
      <w:r w:rsidRPr="00FF1EEF">
        <w:rPr>
          <w:i/>
          <w:iCs/>
          <w:sz w:val="22"/>
          <w:szCs w:val="22"/>
        </w:rPr>
        <w:tab/>
        <w:t>2023</w:t>
      </w:r>
    </w:p>
    <w:p w14:paraId="14C3554C" w14:textId="0B179E1E" w:rsidR="00406777" w:rsidRPr="00FF1EEF" w:rsidRDefault="00406777" w:rsidP="00383E05">
      <w:pPr>
        <w:tabs>
          <w:tab w:val="left" w:pos="3240"/>
          <w:tab w:val="right" w:pos="9360"/>
        </w:tabs>
        <w:rPr>
          <w:i/>
          <w:iCs/>
          <w:sz w:val="22"/>
          <w:szCs w:val="22"/>
        </w:rPr>
      </w:pPr>
      <w:r w:rsidRPr="00FF1EEF">
        <w:rPr>
          <w:i/>
          <w:sz w:val="22"/>
          <w:szCs w:val="22"/>
        </w:rPr>
        <w:t>William E. Runyan Endowed Scholarship</w:t>
      </w:r>
      <w:r w:rsidRPr="00FF1EEF">
        <w:rPr>
          <w:i/>
          <w:iCs/>
          <w:sz w:val="22"/>
          <w:szCs w:val="22"/>
        </w:rPr>
        <w:tab/>
        <w:t>2023</w:t>
      </w:r>
    </w:p>
    <w:p w14:paraId="3F036FB2" w14:textId="0DF8DCE1" w:rsidR="00406777" w:rsidRDefault="00406777" w:rsidP="00383E05">
      <w:pPr>
        <w:tabs>
          <w:tab w:val="right" w:pos="9360"/>
        </w:tabs>
        <w:rPr>
          <w:i/>
          <w:iCs/>
          <w:sz w:val="22"/>
          <w:szCs w:val="22"/>
        </w:rPr>
      </w:pPr>
      <w:r w:rsidRPr="00FF1EEF">
        <w:rPr>
          <w:i/>
          <w:iCs/>
          <w:sz w:val="22"/>
          <w:szCs w:val="22"/>
        </w:rPr>
        <w:t>Belle Gitelman Award for “Techniques for Two Trombones”</w:t>
      </w:r>
      <w:r w:rsidRPr="00FF1EEF">
        <w:rPr>
          <w:i/>
          <w:iCs/>
          <w:sz w:val="22"/>
          <w:szCs w:val="22"/>
        </w:rPr>
        <w:tab/>
        <w:t>2022</w:t>
      </w:r>
    </w:p>
    <w:p w14:paraId="2419AB7C" w14:textId="19F02BC6" w:rsidR="00406777" w:rsidRPr="009D32B1" w:rsidRDefault="00CB0656" w:rsidP="009D32B1">
      <w:pPr>
        <w:tabs>
          <w:tab w:val="right" w:pos="9360"/>
        </w:tabs>
        <w:rPr>
          <w:sz w:val="22"/>
          <w:szCs w:val="22"/>
        </w:rPr>
      </w:pPr>
      <w:r>
        <w:rPr>
          <w:i/>
          <w:iCs/>
          <w:sz w:val="22"/>
          <w:szCs w:val="22"/>
        </w:rPr>
        <w:t>Dean’s List</w:t>
      </w:r>
      <w:r>
        <w:rPr>
          <w:i/>
          <w:iCs/>
          <w:sz w:val="22"/>
          <w:szCs w:val="22"/>
        </w:rPr>
        <w:tab/>
        <w:t>Fall 2020-</w:t>
      </w:r>
      <w:r w:rsidR="003E3334">
        <w:rPr>
          <w:i/>
          <w:iCs/>
          <w:sz w:val="22"/>
          <w:szCs w:val="22"/>
        </w:rPr>
        <w:t>Spring 2024</w:t>
      </w:r>
    </w:p>
    <w:sectPr w:rsidR="00406777" w:rsidRPr="009D32B1" w:rsidSect="006158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C5F6" w14:textId="77777777" w:rsidR="00317CF2" w:rsidRDefault="00317CF2" w:rsidP="003D7C0B">
      <w:r>
        <w:separator/>
      </w:r>
    </w:p>
  </w:endnote>
  <w:endnote w:type="continuationSeparator" w:id="0">
    <w:p w14:paraId="348A02E4" w14:textId="77777777" w:rsidR="00317CF2" w:rsidRDefault="00317CF2" w:rsidP="003D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8B49B" w14:textId="77777777" w:rsidR="00317CF2" w:rsidRDefault="00317CF2" w:rsidP="003D7C0B">
      <w:r>
        <w:separator/>
      </w:r>
    </w:p>
  </w:footnote>
  <w:footnote w:type="continuationSeparator" w:id="0">
    <w:p w14:paraId="6B39C34E" w14:textId="77777777" w:rsidR="00317CF2" w:rsidRDefault="00317CF2" w:rsidP="003D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3513"/>
    <w:multiLevelType w:val="hybridMultilevel"/>
    <w:tmpl w:val="97C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181"/>
    <w:multiLevelType w:val="hybridMultilevel"/>
    <w:tmpl w:val="48066326"/>
    <w:lvl w:ilvl="0" w:tplc="37C61812">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2C50D0"/>
    <w:multiLevelType w:val="hybridMultilevel"/>
    <w:tmpl w:val="1AB0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1A61"/>
    <w:multiLevelType w:val="hybridMultilevel"/>
    <w:tmpl w:val="65C6D514"/>
    <w:lvl w:ilvl="0" w:tplc="88A4797A">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5DB2"/>
    <w:multiLevelType w:val="hybridMultilevel"/>
    <w:tmpl w:val="6E2E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5633E"/>
    <w:multiLevelType w:val="hybridMultilevel"/>
    <w:tmpl w:val="6B620380"/>
    <w:lvl w:ilvl="0" w:tplc="64B4B9D8">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772E2E"/>
    <w:multiLevelType w:val="hybridMultilevel"/>
    <w:tmpl w:val="881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C6606"/>
    <w:multiLevelType w:val="hybridMultilevel"/>
    <w:tmpl w:val="A2FA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5054FD"/>
    <w:multiLevelType w:val="hybridMultilevel"/>
    <w:tmpl w:val="6A8E60B8"/>
    <w:lvl w:ilvl="0" w:tplc="8B524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5260AF"/>
    <w:multiLevelType w:val="hybridMultilevel"/>
    <w:tmpl w:val="E878EBA0"/>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26E31806"/>
    <w:multiLevelType w:val="hybridMultilevel"/>
    <w:tmpl w:val="6FCA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5C"/>
    <w:multiLevelType w:val="hybridMultilevel"/>
    <w:tmpl w:val="DA463FA8"/>
    <w:lvl w:ilvl="0" w:tplc="E3806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832F7F"/>
    <w:multiLevelType w:val="hybridMultilevel"/>
    <w:tmpl w:val="93B05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66431"/>
    <w:multiLevelType w:val="hybridMultilevel"/>
    <w:tmpl w:val="7C1A62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E58353A"/>
    <w:multiLevelType w:val="hybridMultilevel"/>
    <w:tmpl w:val="6304EAB0"/>
    <w:lvl w:ilvl="0" w:tplc="99921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26358E"/>
    <w:multiLevelType w:val="hybridMultilevel"/>
    <w:tmpl w:val="7D603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906584"/>
    <w:multiLevelType w:val="hybridMultilevel"/>
    <w:tmpl w:val="3C2CC13C"/>
    <w:lvl w:ilvl="0" w:tplc="2FF88346">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1D7D4A"/>
    <w:multiLevelType w:val="hybridMultilevel"/>
    <w:tmpl w:val="54F46BE8"/>
    <w:lvl w:ilvl="0" w:tplc="33C0A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D07D5"/>
    <w:multiLevelType w:val="hybridMultilevel"/>
    <w:tmpl w:val="B5B69E18"/>
    <w:lvl w:ilvl="0" w:tplc="8B524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DC0CFB"/>
    <w:multiLevelType w:val="hybridMultilevel"/>
    <w:tmpl w:val="3EB06FAA"/>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20" w15:restartNumberingAfterBreak="0">
    <w:nsid w:val="3FDA462B"/>
    <w:multiLevelType w:val="hybridMultilevel"/>
    <w:tmpl w:val="58563EFA"/>
    <w:lvl w:ilvl="0" w:tplc="FA1A5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F2AF3"/>
    <w:multiLevelType w:val="hybridMultilevel"/>
    <w:tmpl w:val="C504BD90"/>
    <w:lvl w:ilvl="0" w:tplc="DECCDDE0">
      <w:start w:val="1"/>
      <w:numFmt w:val="bullet"/>
      <w:lvlText w:val=""/>
      <w:lvlJc w:val="left"/>
      <w:pPr>
        <w:ind w:left="504"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39A11BF"/>
    <w:multiLevelType w:val="hybridMultilevel"/>
    <w:tmpl w:val="C13CD348"/>
    <w:lvl w:ilvl="0" w:tplc="24EE0868">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E76DA9"/>
    <w:multiLevelType w:val="hybridMultilevel"/>
    <w:tmpl w:val="91C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3813"/>
    <w:multiLevelType w:val="hybridMultilevel"/>
    <w:tmpl w:val="B57AB97E"/>
    <w:lvl w:ilvl="0" w:tplc="557CD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D066F"/>
    <w:multiLevelType w:val="hybridMultilevel"/>
    <w:tmpl w:val="E9167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43BA9"/>
    <w:multiLevelType w:val="hybridMultilevel"/>
    <w:tmpl w:val="228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B1A8B"/>
    <w:multiLevelType w:val="hybridMultilevel"/>
    <w:tmpl w:val="15DC0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D81DC5"/>
    <w:multiLevelType w:val="hybridMultilevel"/>
    <w:tmpl w:val="81D8B0F0"/>
    <w:lvl w:ilvl="0" w:tplc="1714CEA0">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012378C"/>
    <w:multiLevelType w:val="hybridMultilevel"/>
    <w:tmpl w:val="8A1CF08A"/>
    <w:lvl w:ilvl="0" w:tplc="DE9A36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EF2AE3"/>
    <w:multiLevelType w:val="hybridMultilevel"/>
    <w:tmpl w:val="1A8CF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E44C2D"/>
    <w:multiLevelType w:val="hybridMultilevel"/>
    <w:tmpl w:val="B02AE4E4"/>
    <w:lvl w:ilvl="0" w:tplc="2B4C522E">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5A2475"/>
    <w:multiLevelType w:val="hybridMultilevel"/>
    <w:tmpl w:val="A036A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D47FAC"/>
    <w:multiLevelType w:val="hybridMultilevel"/>
    <w:tmpl w:val="63A633E4"/>
    <w:lvl w:ilvl="0" w:tplc="4E18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94E2B"/>
    <w:multiLevelType w:val="hybridMultilevel"/>
    <w:tmpl w:val="50424B04"/>
    <w:lvl w:ilvl="0" w:tplc="88A4797A">
      <w:start w:val="1"/>
      <w:numFmt w:val="bullet"/>
      <w:lvlText w:val=""/>
      <w:lvlJc w:val="left"/>
      <w:pPr>
        <w:ind w:left="432" w:hanging="288"/>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393E1F"/>
    <w:multiLevelType w:val="hybridMultilevel"/>
    <w:tmpl w:val="47585F88"/>
    <w:lvl w:ilvl="0" w:tplc="6700F37A">
      <w:start w:val="1"/>
      <w:numFmt w:val="bullet"/>
      <w:lvlText w:val=""/>
      <w:lvlJc w:val="left"/>
      <w:pPr>
        <w:ind w:left="360" w:hanging="216"/>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F203E52"/>
    <w:multiLevelType w:val="hybridMultilevel"/>
    <w:tmpl w:val="3A0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64A79"/>
    <w:multiLevelType w:val="hybridMultilevel"/>
    <w:tmpl w:val="871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598396">
    <w:abstractNumId w:val="15"/>
  </w:num>
  <w:num w:numId="2" w16cid:durableId="650210259">
    <w:abstractNumId w:val="9"/>
  </w:num>
  <w:num w:numId="3" w16cid:durableId="587036337">
    <w:abstractNumId w:val="7"/>
  </w:num>
  <w:num w:numId="4" w16cid:durableId="1162963582">
    <w:abstractNumId w:val="2"/>
  </w:num>
  <w:num w:numId="5" w16cid:durableId="1268738665">
    <w:abstractNumId w:val="27"/>
  </w:num>
  <w:num w:numId="6" w16cid:durableId="402802484">
    <w:abstractNumId w:val="31"/>
  </w:num>
  <w:num w:numId="7" w16cid:durableId="2130313788">
    <w:abstractNumId w:val="22"/>
  </w:num>
  <w:num w:numId="8" w16cid:durableId="1082991799">
    <w:abstractNumId w:val="28"/>
  </w:num>
  <w:num w:numId="9" w16cid:durableId="424885182">
    <w:abstractNumId w:val="5"/>
  </w:num>
  <w:num w:numId="10" w16cid:durableId="1895697218">
    <w:abstractNumId w:val="35"/>
  </w:num>
  <w:num w:numId="11" w16cid:durableId="1105493275">
    <w:abstractNumId w:val="16"/>
  </w:num>
  <w:num w:numId="12" w16cid:durableId="1317951697">
    <w:abstractNumId w:val="1"/>
  </w:num>
  <w:num w:numId="13" w16cid:durableId="1554805166">
    <w:abstractNumId w:val="21"/>
  </w:num>
  <w:num w:numId="14" w16cid:durableId="155153049">
    <w:abstractNumId w:val="34"/>
  </w:num>
  <w:num w:numId="15" w16cid:durableId="1490629835">
    <w:abstractNumId w:val="3"/>
  </w:num>
  <w:num w:numId="16" w16cid:durableId="1522013806">
    <w:abstractNumId w:val="19"/>
  </w:num>
  <w:num w:numId="17" w16cid:durableId="888765252">
    <w:abstractNumId w:val="13"/>
  </w:num>
  <w:num w:numId="18" w16cid:durableId="815679351">
    <w:abstractNumId w:val="25"/>
  </w:num>
  <w:num w:numId="19" w16cid:durableId="195118133">
    <w:abstractNumId w:val="32"/>
  </w:num>
  <w:num w:numId="20" w16cid:durableId="1221668090">
    <w:abstractNumId w:val="12"/>
  </w:num>
  <w:num w:numId="21" w16cid:durableId="1506894942">
    <w:abstractNumId w:val="18"/>
  </w:num>
  <w:num w:numId="22" w16cid:durableId="93795479">
    <w:abstractNumId w:val="8"/>
  </w:num>
  <w:num w:numId="23" w16cid:durableId="631637575">
    <w:abstractNumId w:val="30"/>
  </w:num>
  <w:num w:numId="24" w16cid:durableId="18431671">
    <w:abstractNumId w:val="4"/>
  </w:num>
  <w:num w:numId="25" w16cid:durableId="588975666">
    <w:abstractNumId w:val="14"/>
  </w:num>
  <w:num w:numId="26" w16cid:durableId="556014722">
    <w:abstractNumId w:val="29"/>
  </w:num>
  <w:num w:numId="27" w16cid:durableId="1263147429">
    <w:abstractNumId w:val="20"/>
  </w:num>
  <w:num w:numId="28" w16cid:durableId="618688181">
    <w:abstractNumId w:val="11"/>
  </w:num>
  <w:num w:numId="29" w16cid:durableId="859667038">
    <w:abstractNumId w:val="24"/>
  </w:num>
  <w:num w:numId="30" w16cid:durableId="1315599625">
    <w:abstractNumId w:val="17"/>
  </w:num>
  <w:num w:numId="31" w16cid:durableId="1618947632">
    <w:abstractNumId w:val="33"/>
  </w:num>
  <w:num w:numId="32" w16cid:durableId="1810588869">
    <w:abstractNumId w:val="10"/>
  </w:num>
  <w:num w:numId="33" w16cid:durableId="803885441">
    <w:abstractNumId w:val="37"/>
  </w:num>
  <w:num w:numId="34" w16cid:durableId="1159735748">
    <w:abstractNumId w:val="0"/>
  </w:num>
  <w:num w:numId="35" w16cid:durableId="1431006090">
    <w:abstractNumId w:val="26"/>
  </w:num>
  <w:num w:numId="36" w16cid:durableId="311831500">
    <w:abstractNumId w:val="36"/>
  </w:num>
  <w:num w:numId="37" w16cid:durableId="1837838886">
    <w:abstractNumId w:val="6"/>
  </w:num>
  <w:num w:numId="38" w16cid:durableId="18803875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3C7B"/>
    <w:rsid w:val="000503EE"/>
    <w:rsid w:val="000524B4"/>
    <w:rsid w:val="0009051F"/>
    <w:rsid w:val="00094EE2"/>
    <w:rsid w:val="000A21D9"/>
    <w:rsid w:val="000A5DF5"/>
    <w:rsid w:val="000D085E"/>
    <w:rsid w:val="000D62AA"/>
    <w:rsid w:val="00102C32"/>
    <w:rsid w:val="00104255"/>
    <w:rsid w:val="00123573"/>
    <w:rsid w:val="00157059"/>
    <w:rsid w:val="00183052"/>
    <w:rsid w:val="00191D5E"/>
    <w:rsid w:val="001968F2"/>
    <w:rsid w:val="001A565E"/>
    <w:rsid w:val="001F0320"/>
    <w:rsid w:val="001F54E7"/>
    <w:rsid w:val="00227257"/>
    <w:rsid w:val="00230CE0"/>
    <w:rsid w:val="0023594E"/>
    <w:rsid w:val="0024133A"/>
    <w:rsid w:val="00273BFD"/>
    <w:rsid w:val="0027461F"/>
    <w:rsid w:val="002A4076"/>
    <w:rsid w:val="002D6F76"/>
    <w:rsid w:val="002F6B59"/>
    <w:rsid w:val="003014D5"/>
    <w:rsid w:val="00317CF2"/>
    <w:rsid w:val="003375AF"/>
    <w:rsid w:val="00340743"/>
    <w:rsid w:val="00383E05"/>
    <w:rsid w:val="003B425C"/>
    <w:rsid w:val="003B7EE3"/>
    <w:rsid w:val="003D7C0B"/>
    <w:rsid w:val="003E3334"/>
    <w:rsid w:val="003F29DB"/>
    <w:rsid w:val="003F5C1F"/>
    <w:rsid w:val="00405215"/>
    <w:rsid w:val="00406777"/>
    <w:rsid w:val="00440BCA"/>
    <w:rsid w:val="00462EDC"/>
    <w:rsid w:val="00465859"/>
    <w:rsid w:val="00483D65"/>
    <w:rsid w:val="00487678"/>
    <w:rsid w:val="004B4E3F"/>
    <w:rsid w:val="004C324F"/>
    <w:rsid w:val="00503234"/>
    <w:rsid w:val="0053178D"/>
    <w:rsid w:val="00551059"/>
    <w:rsid w:val="0055208A"/>
    <w:rsid w:val="00557602"/>
    <w:rsid w:val="00565F60"/>
    <w:rsid w:val="00587EFB"/>
    <w:rsid w:val="005926C2"/>
    <w:rsid w:val="00593C7B"/>
    <w:rsid w:val="005944A1"/>
    <w:rsid w:val="005B0FCE"/>
    <w:rsid w:val="005F3DFF"/>
    <w:rsid w:val="00612A0C"/>
    <w:rsid w:val="00614C20"/>
    <w:rsid w:val="00615857"/>
    <w:rsid w:val="00634E62"/>
    <w:rsid w:val="0063784D"/>
    <w:rsid w:val="00640E07"/>
    <w:rsid w:val="00647101"/>
    <w:rsid w:val="00664ABD"/>
    <w:rsid w:val="006B25B9"/>
    <w:rsid w:val="006E04D7"/>
    <w:rsid w:val="0079352B"/>
    <w:rsid w:val="007D6D49"/>
    <w:rsid w:val="007F0111"/>
    <w:rsid w:val="00806E33"/>
    <w:rsid w:val="00822F5D"/>
    <w:rsid w:val="0088482F"/>
    <w:rsid w:val="008B7FA6"/>
    <w:rsid w:val="008C44B7"/>
    <w:rsid w:val="008E4226"/>
    <w:rsid w:val="008E4EA1"/>
    <w:rsid w:val="00907712"/>
    <w:rsid w:val="00931000"/>
    <w:rsid w:val="00957748"/>
    <w:rsid w:val="00960EC0"/>
    <w:rsid w:val="009C15E3"/>
    <w:rsid w:val="009D32B1"/>
    <w:rsid w:val="009D7319"/>
    <w:rsid w:val="009E5F25"/>
    <w:rsid w:val="00A14646"/>
    <w:rsid w:val="00A75D65"/>
    <w:rsid w:val="00A87F9D"/>
    <w:rsid w:val="00AB03F4"/>
    <w:rsid w:val="00B00D0A"/>
    <w:rsid w:val="00B14F00"/>
    <w:rsid w:val="00B31142"/>
    <w:rsid w:val="00B379ED"/>
    <w:rsid w:val="00C01688"/>
    <w:rsid w:val="00C107AE"/>
    <w:rsid w:val="00C44C0D"/>
    <w:rsid w:val="00C50ACE"/>
    <w:rsid w:val="00C81332"/>
    <w:rsid w:val="00CB0656"/>
    <w:rsid w:val="00CD1A7E"/>
    <w:rsid w:val="00D11696"/>
    <w:rsid w:val="00D27327"/>
    <w:rsid w:val="00D45830"/>
    <w:rsid w:val="00D86716"/>
    <w:rsid w:val="00D97D44"/>
    <w:rsid w:val="00DC78CD"/>
    <w:rsid w:val="00E26209"/>
    <w:rsid w:val="00E304AA"/>
    <w:rsid w:val="00E403F9"/>
    <w:rsid w:val="00E503C7"/>
    <w:rsid w:val="00E70ACD"/>
    <w:rsid w:val="00E73575"/>
    <w:rsid w:val="00E85897"/>
    <w:rsid w:val="00EA347B"/>
    <w:rsid w:val="00EA5320"/>
    <w:rsid w:val="00EB73DD"/>
    <w:rsid w:val="00EE5988"/>
    <w:rsid w:val="00F41880"/>
    <w:rsid w:val="00F43144"/>
    <w:rsid w:val="00F47676"/>
    <w:rsid w:val="00F56D37"/>
    <w:rsid w:val="00FD37C1"/>
    <w:rsid w:val="00FD61C7"/>
    <w:rsid w:val="00FF1EEF"/>
    <w:rsid w:val="00FF2183"/>
    <w:rsid w:val="00FF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48098"/>
  <w15:docId w15:val="{F8F5062D-37EE-456D-8F21-96FEE060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73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C7B"/>
    <w:pPr>
      <w:ind w:left="720"/>
      <w:contextualSpacing/>
    </w:pPr>
  </w:style>
  <w:style w:type="character" w:styleId="CommentReference">
    <w:name w:val="annotation reference"/>
    <w:basedOn w:val="DefaultParagraphFont"/>
    <w:uiPriority w:val="99"/>
    <w:semiHidden/>
    <w:unhideWhenUsed/>
    <w:rsid w:val="00EA347B"/>
    <w:rPr>
      <w:sz w:val="18"/>
      <w:szCs w:val="18"/>
    </w:rPr>
  </w:style>
  <w:style w:type="paragraph" w:styleId="CommentText">
    <w:name w:val="annotation text"/>
    <w:basedOn w:val="Normal"/>
    <w:link w:val="CommentTextChar"/>
    <w:uiPriority w:val="99"/>
    <w:unhideWhenUsed/>
    <w:rsid w:val="00EA347B"/>
  </w:style>
  <w:style w:type="character" w:customStyle="1" w:styleId="CommentTextChar">
    <w:name w:val="Comment Text Char"/>
    <w:basedOn w:val="DefaultParagraphFont"/>
    <w:link w:val="CommentText"/>
    <w:uiPriority w:val="99"/>
    <w:rsid w:val="00EA347B"/>
  </w:style>
  <w:style w:type="paragraph" w:styleId="CommentSubject">
    <w:name w:val="annotation subject"/>
    <w:basedOn w:val="CommentText"/>
    <w:next w:val="CommentText"/>
    <w:link w:val="CommentSubjectChar"/>
    <w:uiPriority w:val="99"/>
    <w:semiHidden/>
    <w:unhideWhenUsed/>
    <w:rsid w:val="00EA347B"/>
    <w:rPr>
      <w:b/>
      <w:bCs/>
      <w:sz w:val="20"/>
      <w:szCs w:val="20"/>
    </w:rPr>
  </w:style>
  <w:style w:type="character" w:customStyle="1" w:styleId="CommentSubjectChar">
    <w:name w:val="Comment Subject Char"/>
    <w:basedOn w:val="CommentTextChar"/>
    <w:link w:val="CommentSubject"/>
    <w:uiPriority w:val="99"/>
    <w:semiHidden/>
    <w:rsid w:val="00EA347B"/>
    <w:rPr>
      <w:b/>
      <w:bCs/>
      <w:sz w:val="20"/>
      <w:szCs w:val="20"/>
    </w:rPr>
  </w:style>
  <w:style w:type="paragraph" w:styleId="BalloonText">
    <w:name w:val="Balloon Text"/>
    <w:basedOn w:val="Normal"/>
    <w:link w:val="BalloonTextChar"/>
    <w:uiPriority w:val="99"/>
    <w:semiHidden/>
    <w:unhideWhenUsed/>
    <w:rsid w:val="00EA347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A347B"/>
    <w:rPr>
      <w:rFonts w:ascii="Times New Roman" w:hAnsi="Times New Roman"/>
      <w:sz w:val="18"/>
      <w:szCs w:val="18"/>
    </w:rPr>
  </w:style>
  <w:style w:type="character" w:customStyle="1" w:styleId="Heading2Char">
    <w:name w:val="Heading 2 Char"/>
    <w:basedOn w:val="DefaultParagraphFont"/>
    <w:link w:val="Heading2"/>
    <w:uiPriority w:val="9"/>
    <w:semiHidden/>
    <w:rsid w:val="00D2732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D7C0B"/>
    <w:pPr>
      <w:tabs>
        <w:tab w:val="center" w:pos="4680"/>
        <w:tab w:val="right" w:pos="9360"/>
      </w:tabs>
    </w:pPr>
  </w:style>
  <w:style w:type="character" w:customStyle="1" w:styleId="HeaderChar">
    <w:name w:val="Header Char"/>
    <w:basedOn w:val="DefaultParagraphFont"/>
    <w:link w:val="Header"/>
    <w:uiPriority w:val="99"/>
    <w:rsid w:val="003D7C0B"/>
  </w:style>
  <w:style w:type="paragraph" w:styleId="Footer">
    <w:name w:val="footer"/>
    <w:basedOn w:val="Normal"/>
    <w:link w:val="FooterChar"/>
    <w:uiPriority w:val="99"/>
    <w:unhideWhenUsed/>
    <w:rsid w:val="003D7C0B"/>
    <w:pPr>
      <w:tabs>
        <w:tab w:val="center" w:pos="4680"/>
        <w:tab w:val="right" w:pos="9360"/>
      </w:tabs>
    </w:pPr>
  </w:style>
  <w:style w:type="character" w:customStyle="1" w:styleId="FooterChar">
    <w:name w:val="Footer Char"/>
    <w:basedOn w:val="DefaultParagraphFont"/>
    <w:link w:val="Footer"/>
    <w:uiPriority w:val="99"/>
    <w:rsid w:val="003D7C0B"/>
  </w:style>
  <w:style w:type="character" w:styleId="Hyperlink">
    <w:name w:val="Hyperlink"/>
    <w:basedOn w:val="DefaultParagraphFont"/>
    <w:uiPriority w:val="99"/>
    <w:unhideWhenUsed/>
    <w:rsid w:val="00383E05"/>
    <w:rPr>
      <w:color w:val="0000FF" w:themeColor="hyperlink"/>
      <w:u w:val="single"/>
    </w:rPr>
  </w:style>
  <w:style w:type="character" w:styleId="UnresolvedMention">
    <w:name w:val="Unresolved Mention"/>
    <w:basedOn w:val="DefaultParagraphFont"/>
    <w:uiPriority w:val="99"/>
    <w:semiHidden/>
    <w:unhideWhenUsed/>
    <w:rsid w:val="003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4028">
      <w:bodyDiv w:val="1"/>
      <w:marLeft w:val="0"/>
      <w:marRight w:val="0"/>
      <w:marTop w:val="0"/>
      <w:marBottom w:val="0"/>
      <w:divBdr>
        <w:top w:val="none" w:sz="0" w:space="0" w:color="auto"/>
        <w:left w:val="none" w:sz="0" w:space="0" w:color="auto"/>
        <w:bottom w:val="none" w:sz="0" w:space="0" w:color="auto"/>
        <w:right w:val="none" w:sz="0" w:space="0" w:color="auto"/>
      </w:divBdr>
    </w:div>
    <w:div w:id="548419966">
      <w:bodyDiv w:val="1"/>
      <w:marLeft w:val="0"/>
      <w:marRight w:val="0"/>
      <w:marTop w:val="0"/>
      <w:marBottom w:val="0"/>
      <w:divBdr>
        <w:top w:val="none" w:sz="0" w:space="0" w:color="auto"/>
        <w:left w:val="none" w:sz="0" w:space="0" w:color="auto"/>
        <w:bottom w:val="none" w:sz="0" w:space="0" w:color="auto"/>
        <w:right w:val="none" w:sz="0" w:space="0" w:color="auto"/>
      </w:divBdr>
      <w:divsChild>
        <w:div w:id="68625439">
          <w:marLeft w:val="0"/>
          <w:marRight w:val="0"/>
          <w:marTop w:val="0"/>
          <w:marBottom w:val="0"/>
          <w:divBdr>
            <w:top w:val="none" w:sz="0" w:space="0" w:color="auto"/>
            <w:left w:val="none" w:sz="0" w:space="0" w:color="auto"/>
            <w:bottom w:val="none" w:sz="0" w:space="0" w:color="auto"/>
            <w:right w:val="none" w:sz="0" w:space="0" w:color="auto"/>
          </w:divBdr>
          <w:divsChild>
            <w:div w:id="1310675590">
              <w:marLeft w:val="0"/>
              <w:marRight w:val="0"/>
              <w:marTop w:val="0"/>
              <w:marBottom w:val="0"/>
              <w:divBdr>
                <w:top w:val="none" w:sz="0" w:space="0" w:color="auto"/>
                <w:left w:val="none" w:sz="0" w:space="0" w:color="auto"/>
                <w:bottom w:val="none" w:sz="0" w:space="0" w:color="auto"/>
                <w:right w:val="none" w:sz="0" w:space="0" w:color="auto"/>
              </w:divBdr>
            </w:div>
          </w:divsChild>
        </w:div>
        <w:div w:id="1665284354">
          <w:marLeft w:val="0"/>
          <w:marRight w:val="0"/>
          <w:marTop w:val="0"/>
          <w:marBottom w:val="0"/>
          <w:divBdr>
            <w:top w:val="none" w:sz="0" w:space="0" w:color="auto"/>
            <w:left w:val="none" w:sz="0" w:space="0" w:color="auto"/>
            <w:bottom w:val="none" w:sz="0" w:space="0" w:color="auto"/>
            <w:right w:val="none" w:sz="0" w:space="0" w:color="auto"/>
          </w:divBdr>
          <w:divsChild>
            <w:div w:id="1101755202">
              <w:marLeft w:val="0"/>
              <w:marRight w:val="0"/>
              <w:marTop w:val="0"/>
              <w:marBottom w:val="0"/>
              <w:divBdr>
                <w:top w:val="none" w:sz="0" w:space="0" w:color="auto"/>
                <w:left w:val="none" w:sz="0" w:space="0" w:color="auto"/>
                <w:bottom w:val="none" w:sz="0" w:space="0" w:color="auto"/>
                <w:right w:val="none" w:sz="0" w:space="0" w:color="auto"/>
              </w:divBdr>
              <w:divsChild>
                <w:div w:id="11483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3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taliaberenbau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5837-E749-443D-8E8A-147A587E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Center User</dc:creator>
  <cp:keywords/>
  <dc:description/>
  <cp:lastModifiedBy>Berenbaum, Talia</cp:lastModifiedBy>
  <cp:revision>6</cp:revision>
  <cp:lastPrinted>2024-05-14T00:53:00Z</cp:lastPrinted>
  <dcterms:created xsi:type="dcterms:W3CDTF">2023-11-30T16:52:00Z</dcterms:created>
  <dcterms:modified xsi:type="dcterms:W3CDTF">2024-12-11T06:56:00Z</dcterms:modified>
</cp:coreProperties>
</file>